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b/>
          <w:color w:val="7E858B"/>
          <w:sz w:val="66"/>
          <w:szCs w:val="66"/>
        </w:rPr>
        <w:id w:val="863333736"/>
        <w:docPartObj>
          <w:docPartGallery w:val="Cover Pages"/>
          <w:docPartUnique/>
        </w:docPartObj>
      </w:sdtPr>
      <w:sdtEndPr>
        <w:rPr>
          <w:rFonts w:ascii="Calibri" w:hAnsi="Calibri"/>
        </w:rPr>
      </w:sdtEndPr>
      <w:sdtContent>
        <w:p w:rsidR="00D8297D" w:rsidRPr="001760A2" w:rsidRDefault="00146F11" w:rsidP="00DC09BF">
          <w:pPr>
            <w:spacing w:line="240" w:lineRule="auto"/>
            <w:rPr>
              <w:rFonts w:asciiTheme="minorHAnsi" w:hAnsiTheme="minorHAnsi"/>
            </w:rPr>
          </w:pPr>
          <w:r>
            <w:rPr>
              <w:rFonts w:asciiTheme="minorHAnsi" w:hAnsiTheme="minorHAnsi"/>
              <w:noProof/>
              <w:lang w:val="en-US" w:eastAsia="en-US"/>
            </w:rPr>
            <w:drawing>
              <wp:anchor distT="0" distB="0" distL="114300" distR="114300" simplePos="0" relativeHeight="251661312" behindDoc="1" locked="0" layoutInCell="1" allowOverlap="1" wp14:anchorId="2793AA24" wp14:editId="66F2F05B">
                <wp:simplePos x="900430" y="1048385"/>
                <wp:positionH relativeFrom="page">
                  <wp:align>left</wp:align>
                </wp:positionH>
                <wp:positionV relativeFrom="page">
                  <wp:align>top</wp:align>
                </wp:positionV>
                <wp:extent cx="7604578" cy="10756799"/>
                <wp:effectExtent l="0" t="0" r="0" b="698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orbeeldpagin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04578" cy="10756799"/>
                        </a:xfrm>
                        <a:prstGeom prst="rect">
                          <a:avLst/>
                        </a:prstGeom>
                      </pic:spPr>
                    </pic:pic>
                  </a:graphicData>
                </a:graphic>
                <wp14:sizeRelH relativeFrom="margin">
                  <wp14:pctWidth>0</wp14:pctWidth>
                </wp14:sizeRelH>
                <wp14:sizeRelV relativeFrom="margin">
                  <wp14:pctHeight>0</wp14:pctHeight>
                </wp14:sizeRelV>
              </wp:anchor>
            </w:drawing>
          </w:r>
        </w:p>
        <w:p w:rsidR="00D8297D" w:rsidRPr="001760A2" w:rsidRDefault="00D8297D" w:rsidP="00DC09BF">
          <w:pPr>
            <w:spacing w:line="240" w:lineRule="auto"/>
            <w:rPr>
              <w:rFonts w:asciiTheme="minorHAnsi" w:hAnsiTheme="minorHAnsi"/>
            </w:rPr>
          </w:pPr>
        </w:p>
        <w:p w:rsidR="00D8297D" w:rsidRPr="001760A2" w:rsidRDefault="005F34FB" w:rsidP="00DC09BF">
          <w:pPr>
            <w:spacing w:line="240" w:lineRule="auto"/>
            <w:rPr>
              <w:rFonts w:asciiTheme="minorHAnsi" w:hAnsiTheme="minorHAnsi"/>
            </w:rPr>
          </w:pPr>
          <w:r w:rsidRPr="001760A2">
            <w:rPr>
              <w:rFonts w:asciiTheme="minorHAnsi" w:hAnsiTheme="minorHAnsi" w:cstheme="minorHAnsi"/>
              <w:noProof/>
              <w:lang w:val="en-US" w:eastAsia="en-US"/>
            </w:rPr>
            <mc:AlternateContent>
              <mc:Choice Requires="wps">
                <w:drawing>
                  <wp:anchor distT="0" distB="0" distL="114300" distR="114300" simplePos="0" relativeHeight="251660288" behindDoc="0" locked="0" layoutInCell="1" allowOverlap="1" wp14:anchorId="10FBC5A1" wp14:editId="25D95A8D">
                    <wp:simplePos x="0" y="0"/>
                    <wp:positionH relativeFrom="column">
                      <wp:posOffset>1349263</wp:posOffset>
                    </wp:positionH>
                    <wp:positionV relativeFrom="page">
                      <wp:posOffset>1562735</wp:posOffset>
                    </wp:positionV>
                    <wp:extent cx="4500000" cy="2466000"/>
                    <wp:effectExtent l="0" t="0" r="15240" b="10795"/>
                    <wp:wrapNone/>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000" cy="2466000"/>
                            </a:xfrm>
                            <a:prstGeom prst="rect">
                              <a:avLst/>
                            </a:prstGeom>
                            <a:noFill/>
                            <a:ln>
                              <a:noFill/>
                            </a:ln>
                            <a:extLst/>
                          </wps:spPr>
                          <wps:txbx>
                            <w:txbxContent>
                              <w:p w:rsidR="000A1045" w:rsidRPr="00027189" w:rsidRDefault="000A1045" w:rsidP="00763094">
                                <w:pPr>
                                  <w:pStyle w:val="Kafttitel"/>
                                </w:pPr>
                                <w:r>
                                  <w:t>Proeftuin zoetwater E4</w:t>
                                </w:r>
                              </w:p>
                              <w:p w:rsidR="000A1045" w:rsidRDefault="000A1045" w:rsidP="00197943">
                                <w:pPr>
                                  <w:pStyle w:val="Kaftondertitel"/>
                                </w:pPr>
                                <w:r>
                                  <w:t>WP2: INTEGRATIE GROENE &amp; GRIJZE</w:t>
                                </w:r>
                              </w:p>
                              <w:p w:rsidR="000A1045" w:rsidRPr="00027189" w:rsidRDefault="000A1045" w:rsidP="00197943">
                                <w:pPr>
                                  <w:pStyle w:val="Kaftondertitel"/>
                                </w:pPr>
                                <w:r>
                                  <w:t>INFRASTRUCTUUR</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FBC5A1" id="_x0000_t202" coordsize="21600,21600" o:spt="202" path="m,l,21600r21600,l21600,xe">
                    <v:stroke joinstyle="miter"/>
                    <v:path gradientshapeok="t" o:connecttype="rect"/>
                  </v:shapetype>
                  <v:shape id="Tekstvak 2" o:spid="_x0000_s1026" type="#_x0000_t202" style="position:absolute;margin-left:106.25pt;margin-top:123.05pt;width:354.35pt;height:19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" filled="f" stroked="f">
                    <v:textbox inset="0,0,0,0">
                      <w:txbxContent>
                        <w:p w:rsidR="000A1045" w:rsidRPr="00027189" w:rsidRDefault="000A1045" w:rsidP="00763094">
                          <w:pPr>
                            <w:pStyle w:val="Kafttitel"/>
                          </w:pPr>
                          <w:r>
                            <w:t>Proeftuin zoetwater E4</w:t>
                          </w:r>
                        </w:p>
                        <w:p w:rsidR="000A1045" w:rsidRDefault="000A1045" w:rsidP="00197943">
                          <w:pPr>
                            <w:pStyle w:val="Kaftondertitel"/>
                          </w:pPr>
                          <w:r>
                            <w:t>WP2: INTEGRATIE GROENE &amp; GRIJZE</w:t>
                          </w:r>
                        </w:p>
                        <w:p w:rsidR="000A1045" w:rsidRPr="00027189" w:rsidRDefault="000A1045" w:rsidP="00197943">
                          <w:pPr>
                            <w:pStyle w:val="Kaftondertitel"/>
                          </w:pPr>
                          <w:r>
                            <w:t>INFRASTRUCTUUR</w:t>
                          </w:r>
                        </w:p>
                      </w:txbxContent>
                    </v:textbox>
                    <w10:wrap anchory="page"/>
                  </v:shape>
                </w:pict>
              </mc:Fallback>
            </mc:AlternateContent>
          </w:r>
        </w:p>
        <w:tbl>
          <w:tblPr>
            <w:tblpPr w:leftFromText="187" w:rightFromText="187" w:vertAnchor="page" w:horzAnchor="page" w:tblpX="4431" w:tblpY="5910"/>
            <w:tblW w:w="3596" w:type="pct"/>
            <w:tblLook w:val="04A0" w:firstRow="1" w:lastRow="0" w:firstColumn="1" w:lastColumn="0" w:noHBand="0" w:noVBand="1"/>
          </w:tblPr>
          <w:tblGrid>
            <w:gridCol w:w="6115"/>
          </w:tblGrid>
          <w:tr w:rsidR="00D8297D" w:rsidRPr="001760A2" w:rsidTr="00ED28C7">
            <w:trPr>
              <w:trHeight w:val="1619"/>
            </w:trPr>
            <w:tc>
              <w:tcPr>
                <w:tcW w:w="5000" w:type="pct"/>
              </w:tcPr>
              <w:p w:rsidR="00D8297D" w:rsidRPr="001760A2" w:rsidRDefault="00D8297D" w:rsidP="00DC09BF">
                <w:pPr>
                  <w:pStyle w:val="NoSpacing"/>
                  <w:rPr>
                    <w:rFonts w:asciiTheme="minorHAnsi" w:hAnsiTheme="minorHAnsi"/>
                    <w:lang w:val="en-US"/>
                  </w:rPr>
                </w:pPr>
              </w:p>
            </w:tc>
          </w:tr>
        </w:tbl>
        <w:p w:rsidR="00D8297D" w:rsidRPr="001760A2" w:rsidRDefault="00B90B87" w:rsidP="00027189">
          <w:pPr>
            <w:pStyle w:val="Kafttitel"/>
          </w:pPr>
          <w:r w:rsidRPr="001760A2">
            <w:rPr>
              <w:noProof/>
              <w:lang w:val="en-US" w:eastAsia="en-US"/>
            </w:rPr>
            <mc:AlternateContent>
              <mc:Choice Requires="wps">
                <w:drawing>
                  <wp:anchor distT="0" distB="0" distL="114300" distR="114300" simplePos="0" relativeHeight="251663360" behindDoc="0" locked="0" layoutInCell="1" allowOverlap="1" wp14:anchorId="1E739B62" wp14:editId="541CAF01">
                    <wp:simplePos x="0" y="0"/>
                    <wp:positionH relativeFrom="leftMargin">
                      <wp:posOffset>2250440</wp:posOffset>
                    </wp:positionH>
                    <wp:positionV relativeFrom="paragraph">
                      <wp:posOffset>2689225</wp:posOffset>
                    </wp:positionV>
                    <wp:extent cx="4500000" cy="687600"/>
                    <wp:effectExtent l="0" t="0" r="15240" b="17780"/>
                    <wp:wrapNone/>
                    <wp:docPr id="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000" cy="687600"/>
                            </a:xfrm>
                            <a:prstGeom prst="rect">
                              <a:avLst/>
                            </a:prstGeom>
                            <a:noFill/>
                            <a:ln>
                              <a:noFill/>
                            </a:ln>
                            <a:extLst/>
                          </wps:spPr>
                          <wps:txbx>
                            <w:txbxContent>
                              <w:p w:rsidR="000A1045" w:rsidRPr="00B90B87" w:rsidRDefault="000A1045" w:rsidP="00027189">
                                <w:pPr>
                                  <w:pStyle w:val="Kaftdienstendatum"/>
                                </w:pPr>
                                <w:r>
                                  <w:t>OG water technology / delta academy</w:t>
                                </w:r>
                              </w:p>
                              <w:p w:rsidR="000A1045" w:rsidRPr="00B90B87" w:rsidRDefault="000A1045" w:rsidP="00027189">
                                <w:pPr>
                                  <w:pStyle w:val="Kaftdienstendatum"/>
                                </w:pPr>
                                <w:r>
                                  <w:t>27-05-2016</w:t>
                                </w:r>
                              </w:p>
                              <w:p w:rsidR="000A1045" w:rsidRPr="00B90B87" w:rsidRDefault="000A1045" w:rsidP="00763094">
                                <w:pPr>
                                  <w:pStyle w:val="Kaftdienstendatum"/>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739B62" id="_x0000_s1027" type="#_x0000_t202" style="position:absolute;left:0;text-align:left;margin-left:177.2pt;margin-top:211.75pt;width:354.35pt;height:54.15pt;z-index:251663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" filled="f" stroked="f">
                    <v:textbox inset="0,0,0,0">
                      <w:txbxContent>
                        <w:p w:rsidR="000A1045" w:rsidRPr="00B90B87" w:rsidRDefault="000A1045" w:rsidP="00027189">
                          <w:pPr>
                            <w:pStyle w:val="Kaftdienstendatum"/>
                          </w:pPr>
                          <w:r>
                            <w:t>OG water technology / delta academy</w:t>
                          </w:r>
                        </w:p>
                        <w:p w:rsidR="000A1045" w:rsidRPr="00B90B87" w:rsidRDefault="000A1045" w:rsidP="00027189">
                          <w:pPr>
                            <w:pStyle w:val="Kaftdienstendatum"/>
                          </w:pPr>
                          <w:r>
                            <w:t>27-05-2016</w:t>
                          </w:r>
                        </w:p>
                        <w:p w:rsidR="000A1045" w:rsidRPr="00B90B87" w:rsidRDefault="000A1045" w:rsidP="00763094">
                          <w:pPr>
                            <w:pStyle w:val="Kaftdienstendatum"/>
                          </w:pPr>
                        </w:p>
                      </w:txbxContent>
                    </v:textbox>
                    <w10:wrap anchorx="margin"/>
                  </v:shape>
                </w:pict>
              </mc:Fallback>
            </mc:AlternateContent>
          </w:r>
          <w:r w:rsidR="00D8297D" w:rsidRPr="001760A2">
            <w:rPr>
              <w:lang w:val="en-US"/>
            </w:rPr>
            <w:br w:type="page"/>
          </w:r>
        </w:p>
      </w:sdtContent>
    </w:sdt>
    <w:p w:rsidR="00C25E74" w:rsidRPr="00AA64FB" w:rsidRDefault="00063B40" w:rsidP="00AA64FB">
      <w:pPr>
        <w:rPr>
          <w:b/>
          <w:i/>
          <w:caps/>
          <w:color w:val="00B0F0"/>
          <w:sz w:val="44"/>
          <w:szCs w:val="44"/>
        </w:rPr>
      </w:pPr>
      <w:bookmarkStart w:id="0" w:name="_Toc335914945"/>
      <w:r w:rsidRPr="00AA64FB">
        <w:rPr>
          <w:b/>
          <w:caps/>
          <w:color w:val="00B0F0"/>
          <w:sz w:val="44"/>
          <w:szCs w:val="44"/>
        </w:rPr>
        <w:lastRenderedPageBreak/>
        <w:t>Proeftuin zoetwater e4</w:t>
      </w:r>
    </w:p>
    <w:p w:rsidR="00C25E74" w:rsidRPr="00AA64FB" w:rsidRDefault="00063B40" w:rsidP="00AA64FB">
      <w:pPr>
        <w:rPr>
          <w:caps/>
          <w:color w:val="00B0F0"/>
          <w:sz w:val="40"/>
          <w:szCs w:val="40"/>
        </w:rPr>
      </w:pPr>
      <w:r w:rsidRPr="00AA64FB">
        <w:rPr>
          <w:caps/>
          <w:color w:val="00B0F0"/>
          <w:sz w:val="40"/>
          <w:szCs w:val="40"/>
        </w:rPr>
        <w:t>wp2</w:t>
      </w:r>
      <w:r w:rsidR="00197943" w:rsidRPr="00AA64FB">
        <w:rPr>
          <w:caps/>
          <w:color w:val="00B0F0"/>
          <w:sz w:val="40"/>
          <w:szCs w:val="40"/>
        </w:rPr>
        <w:t>:</w:t>
      </w:r>
      <w:r w:rsidRPr="00AA64FB">
        <w:rPr>
          <w:caps/>
          <w:color w:val="00B0F0"/>
          <w:sz w:val="40"/>
          <w:szCs w:val="40"/>
        </w:rPr>
        <w:t xml:space="preserve"> </w:t>
      </w:r>
      <w:r w:rsidR="00197943" w:rsidRPr="00AA64FB">
        <w:rPr>
          <w:caps/>
          <w:color w:val="00B0F0"/>
          <w:sz w:val="40"/>
          <w:szCs w:val="40"/>
        </w:rPr>
        <w:t>INTEGRATIE GROENE &amp; GRIJZE INFRASTRUCTUUR</w:t>
      </w:r>
    </w:p>
    <w:p w:rsidR="00DC21EC" w:rsidRPr="00AA64FB" w:rsidRDefault="00063B40" w:rsidP="00AA64FB">
      <w:pPr>
        <w:rPr>
          <w:caps/>
          <w:color w:val="00B0F0"/>
          <w:sz w:val="24"/>
        </w:rPr>
      </w:pPr>
      <w:r w:rsidRPr="00AA64FB">
        <w:rPr>
          <w:caps/>
          <w:color w:val="00B0F0"/>
          <w:sz w:val="24"/>
        </w:rPr>
        <w:t>Tessa steenbakker &amp; hans cappon</w:t>
      </w:r>
      <w:r w:rsidR="00C25E74" w:rsidRPr="00AA64FB">
        <w:rPr>
          <w:caps/>
          <w:color w:val="00B0F0"/>
          <w:sz w:val="24"/>
        </w:rPr>
        <w:br/>
      </w:r>
      <w:r w:rsidRPr="00AA64FB">
        <w:rPr>
          <w:caps/>
          <w:color w:val="00B0F0"/>
          <w:sz w:val="24"/>
        </w:rPr>
        <w:t>og water technology</w:t>
      </w:r>
      <w:r w:rsidR="00C25E74" w:rsidRPr="00AA64FB">
        <w:rPr>
          <w:caps/>
          <w:color w:val="00B0F0"/>
          <w:sz w:val="24"/>
        </w:rPr>
        <w:br/>
      </w:r>
      <w:r w:rsidRPr="00AA64FB">
        <w:rPr>
          <w:caps/>
          <w:color w:val="00B0F0"/>
          <w:sz w:val="24"/>
        </w:rPr>
        <w:t>27-05-2016</w:t>
      </w:r>
      <w:r w:rsidR="00C25E74" w:rsidRPr="00AA64FB">
        <w:rPr>
          <w:caps/>
          <w:color w:val="00B0F0"/>
          <w:sz w:val="24"/>
        </w:rPr>
        <w:br/>
      </w:r>
      <w:r w:rsidRPr="00AA64FB">
        <w:rPr>
          <w:caps/>
          <w:color w:val="00B0F0"/>
          <w:sz w:val="24"/>
        </w:rPr>
        <w:t>vlissingen</w:t>
      </w:r>
      <w:r w:rsidR="00C25E74" w:rsidRPr="00AA64FB">
        <w:rPr>
          <w:caps/>
          <w:color w:val="00B0F0"/>
          <w:sz w:val="24"/>
        </w:rPr>
        <w:br/>
      </w:r>
      <w:r w:rsidR="00C25E74" w:rsidRPr="00AA64FB">
        <w:rPr>
          <w:caps/>
          <w:color w:val="00B0F0"/>
          <w:sz w:val="24"/>
        </w:rPr>
        <w:br/>
      </w:r>
      <w:r w:rsidRPr="00AA64FB">
        <w:rPr>
          <w:caps/>
          <w:color w:val="00B0F0"/>
          <w:sz w:val="24"/>
        </w:rPr>
        <w:t>concept</w:t>
      </w:r>
    </w:p>
    <w:p w:rsidR="00DC21EC" w:rsidRPr="00F25C2E" w:rsidRDefault="00DC21EC" w:rsidP="00F25C2E">
      <w:pPr>
        <w:rPr>
          <w:rFonts w:asciiTheme="minorHAnsi" w:hAnsiTheme="minorHAnsi" w:cs="Calibri"/>
          <w:b/>
          <w:caps/>
          <w:color w:val="00B0F0"/>
          <w:sz w:val="22"/>
          <w:szCs w:val="20"/>
        </w:rPr>
      </w:pPr>
    </w:p>
    <w:p w:rsidR="00776864" w:rsidRPr="001760A2" w:rsidRDefault="00776864" w:rsidP="00DC09BF">
      <w:pPr>
        <w:spacing w:line="240" w:lineRule="auto"/>
        <w:rPr>
          <w:rFonts w:asciiTheme="minorHAnsi" w:hAnsiTheme="minorHAnsi"/>
        </w:rPr>
      </w:pPr>
      <w:r w:rsidRPr="001760A2">
        <w:rPr>
          <w:rFonts w:asciiTheme="minorHAnsi" w:hAnsiTheme="minorHAnsi"/>
        </w:rPr>
        <w:br w:type="page"/>
      </w:r>
    </w:p>
    <w:p w:rsidR="00755233" w:rsidRPr="001760A2" w:rsidRDefault="00755233" w:rsidP="00DC09BF">
      <w:pPr>
        <w:pStyle w:val="Heading1"/>
        <w:spacing w:line="240" w:lineRule="auto"/>
        <w:rPr>
          <w:rStyle w:val="Strong"/>
          <w:b/>
          <w:caps/>
        </w:rPr>
      </w:pPr>
      <w:bookmarkStart w:id="1" w:name="_Toc452711307"/>
      <w:r w:rsidRPr="001760A2">
        <w:rPr>
          <w:rStyle w:val="Strong"/>
          <w:b/>
          <w:caps/>
        </w:rPr>
        <w:lastRenderedPageBreak/>
        <w:t>Inhoudsopgave</w:t>
      </w:r>
      <w:bookmarkEnd w:id="0"/>
      <w:bookmarkEnd w:id="1"/>
      <w:r w:rsidR="00B07899">
        <w:rPr>
          <w:rStyle w:val="Strong"/>
          <w:b/>
          <w:caps/>
        </w:rPr>
        <w:t xml:space="preserve"> </w:t>
      </w:r>
    </w:p>
    <w:p w:rsidR="00C82119" w:rsidRPr="00C82119" w:rsidRDefault="006868D5">
      <w:pPr>
        <w:pStyle w:val="TOC1"/>
        <w:rPr>
          <w:rFonts w:asciiTheme="minorHAnsi" w:eastAsiaTheme="minorEastAsia" w:hAnsiTheme="minorHAnsi" w:cstheme="minorBidi"/>
          <w:b w:val="0"/>
          <w:bCs w:val="0"/>
          <w:caps w:val="0"/>
          <w:color w:val="auto"/>
          <w:sz w:val="22"/>
          <w:szCs w:val="22"/>
          <w:lang w:eastAsia="en-US"/>
        </w:rPr>
      </w:pPr>
      <w:r w:rsidRPr="001760A2">
        <w:rPr>
          <w:rFonts w:asciiTheme="minorHAnsi" w:hAnsiTheme="minorHAnsi"/>
          <w:b w:val="0"/>
          <w:bCs w:val="0"/>
          <w:caps w:val="0"/>
          <w:sz w:val="28"/>
        </w:rPr>
        <w:fldChar w:fldCharType="begin"/>
      </w:r>
      <w:r w:rsidRPr="001760A2">
        <w:rPr>
          <w:rFonts w:asciiTheme="minorHAnsi" w:hAnsiTheme="minorHAnsi"/>
          <w:b w:val="0"/>
          <w:bCs w:val="0"/>
          <w:caps w:val="0"/>
          <w:sz w:val="28"/>
        </w:rPr>
        <w:instrText xml:space="preserve"> TOC \o "1-4" \u </w:instrText>
      </w:r>
      <w:r w:rsidRPr="001760A2">
        <w:rPr>
          <w:rFonts w:asciiTheme="minorHAnsi" w:hAnsiTheme="minorHAnsi"/>
          <w:b w:val="0"/>
          <w:bCs w:val="0"/>
          <w:caps w:val="0"/>
          <w:sz w:val="28"/>
        </w:rPr>
        <w:fldChar w:fldCharType="separate"/>
      </w:r>
      <w:r w:rsidR="00C82119" w:rsidRPr="00DA19BC">
        <w:rPr>
          <w:rFonts w:cstheme="minorHAnsi"/>
        </w:rPr>
        <w:t>Inhoudsopgave</w:t>
      </w:r>
      <w:r w:rsidR="00C82119">
        <w:tab/>
      </w:r>
      <w:r w:rsidR="00C82119">
        <w:fldChar w:fldCharType="begin"/>
      </w:r>
      <w:r w:rsidR="00C82119">
        <w:instrText xml:space="preserve"> PAGEREF _Toc452711307 \h </w:instrText>
      </w:r>
      <w:r w:rsidR="00C82119">
        <w:fldChar w:fldCharType="separate"/>
      </w:r>
      <w:r w:rsidR="00C82119">
        <w:t>2</w:t>
      </w:r>
      <w:r w:rsidR="00C82119">
        <w:fldChar w:fldCharType="end"/>
      </w:r>
    </w:p>
    <w:p w:rsidR="00C82119" w:rsidRPr="00C82119" w:rsidRDefault="00C82119">
      <w:pPr>
        <w:pStyle w:val="TOC1"/>
        <w:tabs>
          <w:tab w:val="left" w:pos="400"/>
        </w:tabs>
        <w:rPr>
          <w:rFonts w:asciiTheme="minorHAnsi" w:eastAsiaTheme="minorEastAsia" w:hAnsiTheme="minorHAnsi" w:cstheme="minorBidi"/>
          <w:b w:val="0"/>
          <w:bCs w:val="0"/>
          <w:caps w:val="0"/>
          <w:color w:val="auto"/>
          <w:sz w:val="22"/>
          <w:szCs w:val="22"/>
          <w:lang w:eastAsia="en-US"/>
        </w:rPr>
      </w:pPr>
      <w:r w:rsidRPr="00DA19BC">
        <w:rPr>
          <w:rFonts w:cstheme="minorHAnsi"/>
        </w:rPr>
        <w:t>1.</w:t>
      </w:r>
      <w:r w:rsidRPr="00C82119">
        <w:rPr>
          <w:rFonts w:asciiTheme="minorHAnsi" w:eastAsiaTheme="minorEastAsia" w:hAnsiTheme="minorHAnsi" w:cstheme="minorBidi"/>
          <w:b w:val="0"/>
          <w:bCs w:val="0"/>
          <w:caps w:val="0"/>
          <w:color w:val="auto"/>
          <w:sz w:val="22"/>
          <w:szCs w:val="22"/>
          <w:lang w:eastAsia="en-US"/>
        </w:rPr>
        <w:tab/>
      </w:r>
      <w:r w:rsidRPr="00DA19BC">
        <w:rPr>
          <w:rFonts w:cstheme="minorHAnsi"/>
        </w:rPr>
        <w:t>Inleiding</w:t>
      </w:r>
      <w:r>
        <w:tab/>
      </w:r>
      <w:r>
        <w:fldChar w:fldCharType="begin"/>
      </w:r>
      <w:r>
        <w:instrText xml:space="preserve"> PAGEREF _Toc452711308 \h </w:instrText>
      </w:r>
      <w:r>
        <w:fldChar w:fldCharType="separate"/>
      </w:r>
      <w:r>
        <w:t>3</w:t>
      </w:r>
      <w:r>
        <w:fldChar w:fldCharType="end"/>
      </w:r>
    </w:p>
    <w:p w:rsidR="00C82119" w:rsidRPr="00C82119" w:rsidRDefault="00C82119">
      <w:pPr>
        <w:pStyle w:val="TOC3"/>
        <w:tabs>
          <w:tab w:val="left" w:pos="880"/>
        </w:tabs>
        <w:rPr>
          <w:rFonts w:eastAsiaTheme="minorEastAsia" w:cstheme="minorBidi"/>
          <w:iCs w:val="0"/>
          <w:sz w:val="22"/>
          <w:szCs w:val="22"/>
          <w:lang w:eastAsia="en-US"/>
        </w:rPr>
      </w:pPr>
      <w:r w:rsidRPr="00DA19BC">
        <w:rPr>
          <w:color w:val="00B0F0" w:themeColor="accent1"/>
        </w:rPr>
        <w:t>1.1</w:t>
      </w:r>
      <w:r w:rsidRPr="00C82119">
        <w:rPr>
          <w:rFonts w:eastAsiaTheme="minorEastAsia" w:cstheme="minorBidi"/>
          <w:iCs w:val="0"/>
          <w:sz w:val="22"/>
          <w:szCs w:val="22"/>
          <w:lang w:eastAsia="en-US"/>
        </w:rPr>
        <w:tab/>
      </w:r>
      <w:r w:rsidRPr="00DA19BC">
        <w:rPr>
          <w:color w:val="00B0F0" w:themeColor="accent1"/>
        </w:rPr>
        <w:t>Achtergrond</w:t>
      </w:r>
      <w:r>
        <w:tab/>
      </w:r>
      <w:r>
        <w:fldChar w:fldCharType="begin"/>
      </w:r>
      <w:r>
        <w:instrText xml:space="preserve"> PAGEREF _Toc452711309 \h </w:instrText>
      </w:r>
      <w:r>
        <w:fldChar w:fldCharType="separate"/>
      </w:r>
      <w:r>
        <w:t>3</w:t>
      </w:r>
      <w:r>
        <w:fldChar w:fldCharType="end"/>
      </w:r>
    </w:p>
    <w:p w:rsidR="00C82119" w:rsidRPr="00C82119" w:rsidRDefault="00C82119">
      <w:pPr>
        <w:pStyle w:val="TOC3"/>
        <w:tabs>
          <w:tab w:val="left" w:pos="880"/>
        </w:tabs>
        <w:rPr>
          <w:rFonts w:eastAsiaTheme="minorEastAsia" w:cstheme="minorBidi"/>
          <w:iCs w:val="0"/>
          <w:sz w:val="22"/>
          <w:szCs w:val="22"/>
          <w:lang w:eastAsia="en-US"/>
        </w:rPr>
      </w:pPr>
      <w:r w:rsidRPr="00DA19BC">
        <w:t>1.2</w:t>
      </w:r>
      <w:r w:rsidRPr="00C82119">
        <w:rPr>
          <w:rFonts w:eastAsiaTheme="minorEastAsia" w:cstheme="minorBidi"/>
          <w:iCs w:val="0"/>
          <w:sz w:val="22"/>
          <w:szCs w:val="22"/>
          <w:lang w:eastAsia="en-US"/>
        </w:rPr>
        <w:tab/>
      </w:r>
      <w:r w:rsidRPr="00DA19BC">
        <w:t>WP2: Integratie groene en grijze infrastructuur</w:t>
      </w:r>
      <w:r>
        <w:tab/>
      </w:r>
      <w:r>
        <w:fldChar w:fldCharType="begin"/>
      </w:r>
      <w:r>
        <w:instrText xml:space="preserve"> PAGEREF _Toc452711310 \h </w:instrText>
      </w:r>
      <w:r>
        <w:fldChar w:fldCharType="separate"/>
      </w:r>
      <w:r>
        <w:t>4</w:t>
      </w:r>
      <w:r>
        <w:fldChar w:fldCharType="end"/>
      </w:r>
    </w:p>
    <w:p w:rsidR="00C82119" w:rsidRPr="00C82119" w:rsidRDefault="00C82119">
      <w:pPr>
        <w:pStyle w:val="TOC1"/>
        <w:tabs>
          <w:tab w:val="left" w:pos="400"/>
        </w:tabs>
        <w:rPr>
          <w:rFonts w:asciiTheme="minorHAnsi" w:eastAsiaTheme="minorEastAsia" w:hAnsiTheme="minorHAnsi" w:cstheme="minorBidi"/>
          <w:b w:val="0"/>
          <w:bCs w:val="0"/>
          <w:caps w:val="0"/>
          <w:color w:val="auto"/>
          <w:sz w:val="22"/>
          <w:szCs w:val="22"/>
          <w:lang w:eastAsia="en-US"/>
        </w:rPr>
      </w:pPr>
      <w:r>
        <w:t>2.</w:t>
      </w:r>
      <w:r w:rsidRPr="00C82119">
        <w:rPr>
          <w:rFonts w:asciiTheme="minorHAnsi" w:eastAsiaTheme="minorEastAsia" w:hAnsiTheme="minorHAnsi" w:cstheme="minorBidi"/>
          <w:b w:val="0"/>
          <w:bCs w:val="0"/>
          <w:caps w:val="0"/>
          <w:color w:val="auto"/>
          <w:sz w:val="22"/>
          <w:szCs w:val="22"/>
          <w:lang w:eastAsia="en-US"/>
        </w:rPr>
        <w:tab/>
      </w:r>
      <w:r>
        <w:t>Resultaten</w:t>
      </w:r>
      <w:r>
        <w:tab/>
      </w:r>
      <w:r>
        <w:fldChar w:fldCharType="begin"/>
      </w:r>
      <w:r>
        <w:instrText xml:space="preserve"> PAGEREF _Toc452711311 \h </w:instrText>
      </w:r>
      <w:r>
        <w:fldChar w:fldCharType="separate"/>
      </w:r>
      <w:r>
        <w:t>5</w:t>
      </w:r>
      <w:r>
        <w:fldChar w:fldCharType="end"/>
      </w:r>
    </w:p>
    <w:p w:rsidR="00C82119" w:rsidRPr="00C82119" w:rsidRDefault="00C82119">
      <w:pPr>
        <w:pStyle w:val="TOC3"/>
        <w:tabs>
          <w:tab w:val="left" w:pos="880"/>
        </w:tabs>
        <w:rPr>
          <w:rFonts w:eastAsiaTheme="minorEastAsia" w:cstheme="minorBidi"/>
          <w:iCs w:val="0"/>
          <w:sz w:val="22"/>
          <w:szCs w:val="22"/>
          <w:lang w:eastAsia="en-US"/>
        </w:rPr>
      </w:pPr>
      <w:r>
        <w:t>2.1</w:t>
      </w:r>
      <w:r w:rsidRPr="00C82119">
        <w:rPr>
          <w:rFonts w:eastAsiaTheme="minorEastAsia" w:cstheme="minorBidi"/>
          <w:iCs w:val="0"/>
          <w:sz w:val="22"/>
          <w:szCs w:val="22"/>
          <w:lang w:eastAsia="en-US"/>
        </w:rPr>
        <w:tab/>
      </w:r>
      <w:r>
        <w:t>Locatie wetland en waterbron</w:t>
      </w:r>
      <w:r>
        <w:tab/>
      </w:r>
      <w:r>
        <w:fldChar w:fldCharType="begin"/>
      </w:r>
      <w:r>
        <w:instrText xml:space="preserve"> PAGEREF _Toc452711312 \h </w:instrText>
      </w:r>
      <w:r>
        <w:fldChar w:fldCharType="separate"/>
      </w:r>
      <w:r>
        <w:t>5</w:t>
      </w:r>
      <w:r>
        <w:fldChar w:fldCharType="end"/>
      </w:r>
    </w:p>
    <w:p w:rsidR="00C82119" w:rsidRPr="00C82119" w:rsidRDefault="00C82119">
      <w:pPr>
        <w:pStyle w:val="TOC3"/>
        <w:tabs>
          <w:tab w:val="left" w:pos="880"/>
        </w:tabs>
        <w:rPr>
          <w:rFonts w:eastAsiaTheme="minorEastAsia" w:cstheme="minorBidi"/>
          <w:iCs w:val="0"/>
          <w:sz w:val="22"/>
          <w:szCs w:val="22"/>
          <w:lang w:eastAsia="en-US"/>
        </w:rPr>
      </w:pPr>
      <w:r>
        <w:t>2.2</w:t>
      </w:r>
      <w:r w:rsidRPr="00C82119">
        <w:rPr>
          <w:rFonts w:eastAsiaTheme="minorEastAsia" w:cstheme="minorBidi"/>
          <w:iCs w:val="0"/>
          <w:sz w:val="22"/>
          <w:szCs w:val="22"/>
          <w:lang w:eastAsia="en-US"/>
        </w:rPr>
        <w:tab/>
      </w:r>
      <w:r>
        <w:t>Verbinding via bestaande waterlopen</w:t>
      </w:r>
      <w:r>
        <w:tab/>
      </w:r>
      <w:r>
        <w:fldChar w:fldCharType="begin"/>
      </w:r>
      <w:r>
        <w:instrText xml:space="preserve"> PAGEREF _Toc452711313 \h </w:instrText>
      </w:r>
      <w:r>
        <w:fldChar w:fldCharType="separate"/>
      </w:r>
      <w:r>
        <w:t>6</w:t>
      </w:r>
      <w:r>
        <w:fldChar w:fldCharType="end"/>
      </w:r>
    </w:p>
    <w:p w:rsidR="00C82119" w:rsidRPr="00C82119" w:rsidRDefault="00C82119">
      <w:pPr>
        <w:pStyle w:val="TOC3"/>
        <w:rPr>
          <w:rFonts w:eastAsiaTheme="minorEastAsia" w:cstheme="minorBidi"/>
          <w:iCs w:val="0"/>
          <w:sz w:val="22"/>
          <w:szCs w:val="22"/>
          <w:lang w:eastAsia="en-US"/>
        </w:rPr>
      </w:pPr>
      <w:r>
        <w:t>2.2.1 De peilgebieden</w:t>
      </w:r>
      <w:r>
        <w:tab/>
      </w:r>
      <w:r>
        <w:fldChar w:fldCharType="begin"/>
      </w:r>
      <w:r>
        <w:instrText xml:space="preserve"> PAGEREF _Toc452711314 \h </w:instrText>
      </w:r>
      <w:r>
        <w:fldChar w:fldCharType="separate"/>
      </w:r>
      <w:r>
        <w:t>6</w:t>
      </w:r>
      <w:r>
        <w:fldChar w:fldCharType="end"/>
      </w:r>
    </w:p>
    <w:p w:rsidR="00C82119" w:rsidRPr="00C82119" w:rsidRDefault="00C82119">
      <w:pPr>
        <w:pStyle w:val="TOC3"/>
        <w:rPr>
          <w:rFonts w:eastAsiaTheme="minorEastAsia" w:cstheme="minorBidi"/>
          <w:iCs w:val="0"/>
          <w:sz w:val="22"/>
          <w:szCs w:val="22"/>
          <w:lang w:eastAsia="en-US"/>
        </w:rPr>
      </w:pPr>
      <w:r>
        <w:t>2.2.2 De hoogteligging</w:t>
      </w:r>
      <w:r>
        <w:tab/>
      </w:r>
      <w:r>
        <w:fldChar w:fldCharType="begin"/>
      </w:r>
      <w:r>
        <w:instrText xml:space="preserve"> PAGEREF _Toc452711315 \h </w:instrText>
      </w:r>
      <w:r>
        <w:fldChar w:fldCharType="separate"/>
      </w:r>
      <w:r>
        <w:t>6</w:t>
      </w:r>
      <w:r>
        <w:fldChar w:fldCharType="end"/>
      </w:r>
    </w:p>
    <w:p w:rsidR="00C82119" w:rsidRPr="00C82119" w:rsidRDefault="00C82119">
      <w:pPr>
        <w:pStyle w:val="TOC3"/>
        <w:rPr>
          <w:rFonts w:eastAsiaTheme="minorEastAsia" w:cstheme="minorBidi"/>
          <w:iCs w:val="0"/>
          <w:sz w:val="22"/>
          <w:szCs w:val="22"/>
          <w:lang w:eastAsia="en-US"/>
        </w:rPr>
      </w:pPr>
      <w:r>
        <w:t>2.2.3 Bestaande verbinding</w:t>
      </w:r>
      <w:r>
        <w:tab/>
      </w:r>
      <w:r>
        <w:fldChar w:fldCharType="begin"/>
      </w:r>
      <w:r>
        <w:instrText xml:space="preserve"> PAGEREF _Toc452711316 \h </w:instrText>
      </w:r>
      <w:r>
        <w:fldChar w:fldCharType="separate"/>
      </w:r>
      <w:r>
        <w:t>7</w:t>
      </w:r>
      <w:r>
        <w:fldChar w:fldCharType="end"/>
      </w:r>
    </w:p>
    <w:p w:rsidR="00C82119" w:rsidRPr="00C82119" w:rsidRDefault="00C82119">
      <w:pPr>
        <w:pStyle w:val="TOC3"/>
        <w:rPr>
          <w:rFonts w:eastAsiaTheme="minorEastAsia" w:cstheme="minorBidi"/>
          <w:iCs w:val="0"/>
          <w:sz w:val="22"/>
          <w:szCs w:val="22"/>
          <w:lang w:eastAsia="en-US"/>
        </w:rPr>
      </w:pPr>
      <w:r>
        <w:t>2.2.3.1 Verbinding WRWL &gt; Achterste Kreek</w:t>
      </w:r>
      <w:r>
        <w:tab/>
      </w:r>
      <w:r>
        <w:fldChar w:fldCharType="begin"/>
      </w:r>
      <w:r>
        <w:instrText xml:space="preserve"> PAGEREF _Toc452711317 \h </w:instrText>
      </w:r>
      <w:r>
        <w:fldChar w:fldCharType="separate"/>
      </w:r>
      <w:r>
        <w:t>8</w:t>
      </w:r>
      <w:r>
        <w:fldChar w:fldCharType="end"/>
      </w:r>
    </w:p>
    <w:p w:rsidR="00C82119" w:rsidRPr="00C82119" w:rsidRDefault="00C82119">
      <w:pPr>
        <w:pStyle w:val="TOC3"/>
        <w:rPr>
          <w:rFonts w:eastAsiaTheme="minorEastAsia" w:cstheme="minorBidi"/>
          <w:iCs w:val="0"/>
          <w:sz w:val="22"/>
          <w:szCs w:val="22"/>
          <w:lang w:eastAsia="en-US"/>
        </w:rPr>
      </w:pPr>
      <w:r>
        <w:t>2.2.3.2 Verbinding Achterste Kreek &gt; wetland</w:t>
      </w:r>
      <w:r>
        <w:tab/>
      </w:r>
      <w:r>
        <w:fldChar w:fldCharType="begin"/>
      </w:r>
      <w:r>
        <w:instrText xml:space="preserve"> PAGEREF _Toc452711318 \h </w:instrText>
      </w:r>
      <w:r>
        <w:fldChar w:fldCharType="separate"/>
      </w:r>
      <w:r>
        <w:t>10</w:t>
      </w:r>
      <w:r>
        <w:fldChar w:fldCharType="end"/>
      </w:r>
    </w:p>
    <w:p w:rsidR="00C82119" w:rsidRPr="00C82119" w:rsidRDefault="00C82119">
      <w:pPr>
        <w:pStyle w:val="TOC3"/>
        <w:tabs>
          <w:tab w:val="left" w:pos="880"/>
        </w:tabs>
        <w:rPr>
          <w:rFonts w:eastAsiaTheme="minorEastAsia" w:cstheme="minorBidi"/>
          <w:iCs w:val="0"/>
          <w:sz w:val="22"/>
          <w:szCs w:val="22"/>
          <w:lang w:eastAsia="en-US"/>
        </w:rPr>
      </w:pPr>
      <w:r>
        <w:t>2.3</w:t>
      </w:r>
      <w:r w:rsidRPr="00C82119">
        <w:rPr>
          <w:rFonts w:eastAsiaTheme="minorEastAsia" w:cstheme="minorBidi"/>
          <w:iCs w:val="0"/>
          <w:sz w:val="22"/>
          <w:szCs w:val="22"/>
          <w:lang w:eastAsia="en-US"/>
        </w:rPr>
        <w:tab/>
      </w:r>
      <w:r>
        <w:t>Combinatie verbinding: Achterste Kreek &gt; Wetland</w:t>
      </w:r>
      <w:r>
        <w:tab/>
      </w:r>
      <w:r>
        <w:fldChar w:fldCharType="begin"/>
      </w:r>
      <w:r>
        <w:instrText xml:space="preserve"> PAGEREF _Toc452711319 \h </w:instrText>
      </w:r>
      <w:r>
        <w:fldChar w:fldCharType="separate"/>
      </w:r>
      <w:r>
        <w:t>11</w:t>
      </w:r>
      <w:r>
        <w:fldChar w:fldCharType="end"/>
      </w:r>
    </w:p>
    <w:p w:rsidR="00C82119" w:rsidRPr="00C82119" w:rsidRDefault="00C82119">
      <w:pPr>
        <w:pStyle w:val="TOC3"/>
        <w:tabs>
          <w:tab w:val="left" w:pos="880"/>
        </w:tabs>
        <w:rPr>
          <w:rFonts w:eastAsiaTheme="minorEastAsia" w:cstheme="minorBidi"/>
          <w:iCs w:val="0"/>
          <w:sz w:val="22"/>
          <w:szCs w:val="22"/>
          <w:lang w:eastAsia="en-US"/>
        </w:rPr>
      </w:pPr>
      <w:r>
        <w:t>2.4</w:t>
      </w:r>
      <w:r w:rsidRPr="00C82119">
        <w:rPr>
          <w:rFonts w:eastAsiaTheme="minorEastAsia" w:cstheme="minorBidi"/>
          <w:iCs w:val="0"/>
          <w:sz w:val="22"/>
          <w:szCs w:val="22"/>
          <w:lang w:eastAsia="en-US"/>
        </w:rPr>
        <w:tab/>
      </w:r>
      <w:r>
        <w:t>Verbinding wetland naar milde ontzilting</w:t>
      </w:r>
      <w:r>
        <w:tab/>
      </w:r>
      <w:r>
        <w:fldChar w:fldCharType="begin"/>
      </w:r>
      <w:r>
        <w:instrText xml:space="preserve"> PAGEREF _Toc452711320 \h </w:instrText>
      </w:r>
      <w:r>
        <w:fldChar w:fldCharType="separate"/>
      </w:r>
      <w:r>
        <w:t>12</w:t>
      </w:r>
      <w:r>
        <w:fldChar w:fldCharType="end"/>
      </w:r>
    </w:p>
    <w:p w:rsidR="00C82119" w:rsidRPr="00C82119" w:rsidRDefault="00C82119">
      <w:pPr>
        <w:pStyle w:val="TOC1"/>
        <w:tabs>
          <w:tab w:val="left" w:pos="400"/>
        </w:tabs>
        <w:rPr>
          <w:rFonts w:asciiTheme="minorHAnsi" w:eastAsiaTheme="minorEastAsia" w:hAnsiTheme="minorHAnsi" w:cstheme="minorBidi"/>
          <w:b w:val="0"/>
          <w:bCs w:val="0"/>
          <w:caps w:val="0"/>
          <w:color w:val="auto"/>
          <w:sz w:val="22"/>
          <w:szCs w:val="22"/>
          <w:lang w:eastAsia="en-US"/>
        </w:rPr>
      </w:pPr>
      <w:r>
        <w:t>3.</w:t>
      </w:r>
      <w:r w:rsidRPr="00C82119">
        <w:rPr>
          <w:rFonts w:asciiTheme="minorHAnsi" w:eastAsiaTheme="minorEastAsia" w:hAnsiTheme="minorHAnsi" w:cstheme="minorBidi"/>
          <w:b w:val="0"/>
          <w:bCs w:val="0"/>
          <w:caps w:val="0"/>
          <w:color w:val="auto"/>
          <w:sz w:val="22"/>
          <w:szCs w:val="22"/>
          <w:lang w:eastAsia="en-US"/>
        </w:rPr>
        <w:tab/>
      </w:r>
      <w:r>
        <w:t>Kosten verbindingen</w:t>
      </w:r>
      <w:r>
        <w:tab/>
      </w:r>
      <w:r>
        <w:fldChar w:fldCharType="begin"/>
      </w:r>
      <w:r>
        <w:instrText xml:space="preserve"> PAGEREF _Toc452711321 \h </w:instrText>
      </w:r>
      <w:r>
        <w:fldChar w:fldCharType="separate"/>
      </w:r>
      <w:r>
        <w:t>13</w:t>
      </w:r>
      <w:r>
        <w:fldChar w:fldCharType="end"/>
      </w:r>
    </w:p>
    <w:p w:rsidR="00C82119" w:rsidRPr="00C82119" w:rsidRDefault="00C82119">
      <w:pPr>
        <w:pStyle w:val="TOC1"/>
        <w:tabs>
          <w:tab w:val="left" w:pos="400"/>
        </w:tabs>
        <w:rPr>
          <w:rFonts w:asciiTheme="minorHAnsi" w:eastAsiaTheme="minorEastAsia" w:hAnsiTheme="minorHAnsi" w:cstheme="minorBidi"/>
          <w:b w:val="0"/>
          <w:bCs w:val="0"/>
          <w:caps w:val="0"/>
          <w:color w:val="auto"/>
          <w:sz w:val="22"/>
          <w:szCs w:val="22"/>
          <w:lang w:eastAsia="en-US"/>
        </w:rPr>
      </w:pPr>
      <w:r>
        <w:t>4.</w:t>
      </w:r>
      <w:r w:rsidRPr="00C82119">
        <w:rPr>
          <w:rFonts w:asciiTheme="minorHAnsi" w:eastAsiaTheme="minorEastAsia" w:hAnsiTheme="minorHAnsi" w:cstheme="minorBidi"/>
          <w:b w:val="0"/>
          <w:bCs w:val="0"/>
          <w:caps w:val="0"/>
          <w:color w:val="auto"/>
          <w:sz w:val="22"/>
          <w:szCs w:val="22"/>
          <w:lang w:eastAsia="en-US"/>
        </w:rPr>
        <w:tab/>
      </w:r>
      <w:r>
        <w:t>Aandachtspunten</w:t>
      </w:r>
      <w:r>
        <w:tab/>
      </w:r>
      <w:r>
        <w:fldChar w:fldCharType="begin"/>
      </w:r>
      <w:r>
        <w:instrText xml:space="preserve"> PAGEREF _Toc452711322 \h </w:instrText>
      </w:r>
      <w:r>
        <w:fldChar w:fldCharType="separate"/>
      </w:r>
      <w:r>
        <w:t>14</w:t>
      </w:r>
      <w:r>
        <w:fldChar w:fldCharType="end"/>
      </w:r>
    </w:p>
    <w:p w:rsidR="00C82119" w:rsidRPr="00C82119" w:rsidRDefault="00C82119">
      <w:pPr>
        <w:pStyle w:val="TOC3"/>
        <w:rPr>
          <w:rFonts w:eastAsiaTheme="minorEastAsia" w:cstheme="minorBidi"/>
          <w:iCs w:val="0"/>
          <w:sz w:val="22"/>
          <w:szCs w:val="22"/>
          <w:lang w:eastAsia="en-US"/>
        </w:rPr>
      </w:pPr>
      <w:r>
        <w:t>4.1 Locatie en verbinding wetland</w:t>
      </w:r>
      <w:r>
        <w:tab/>
      </w:r>
      <w:r>
        <w:fldChar w:fldCharType="begin"/>
      </w:r>
      <w:r>
        <w:instrText xml:space="preserve"> PAGEREF _Toc452711323 \h </w:instrText>
      </w:r>
      <w:r>
        <w:fldChar w:fldCharType="separate"/>
      </w:r>
      <w:r>
        <w:t>14</w:t>
      </w:r>
      <w:r>
        <w:fldChar w:fldCharType="end"/>
      </w:r>
    </w:p>
    <w:p w:rsidR="00C82119" w:rsidRDefault="00C82119">
      <w:pPr>
        <w:pStyle w:val="TOC3"/>
        <w:rPr>
          <w:rFonts w:eastAsiaTheme="minorEastAsia" w:cstheme="minorBidi"/>
          <w:iCs w:val="0"/>
          <w:sz w:val="22"/>
          <w:szCs w:val="22"/>
          <w:lang w:val="en-US" w:eastAsia="en-US"/>
        </w:rPr>
      </w:pPr>
      <w:r>
        <w:t>4.2 Kwaliteitsmonitoring</w:t>
      </w:r>
      <w:r>
        <w:tab/>
      </w:r>
      <w:r>
        <w:fldChar w:fldCharType="begin"/>
      </w:r>
      <w:r>
        <w:instrText xml:space="preserve"> PAGEREF _Toc452711324 \h </w:instrText>
      </w:r>
      <w:r>
        <w:fldChar w:fldCharType="separate"/>
      </w:r>
      <w:r>
        <w:t>15</w:t>
      </w:r>
      <w:r>
        <w:fldChar w:fldCharType="end"/>
      </w:r>
    </w:p>
    <w:p w:rsidR="00C82119" w:rsidRDefault="00C82119">
      <w:pPr>
        <w:pStyle w:val="TOC1"/>
        <w:rPr>
          <w:rFonts w:asciiTheme="minorHAnsi" w:eastAsiaTheme="minorEastAsia" w:hAnsiTheme="minorHAnsi" w:cstheme="minorBidi"/>
          <w:b w:val="0"/>
          <w:bCs w:val="0"/>
          <w:caps w:val="0"/>
          <w:color w:val="auto"/>
          <w:sz w:val="22"/>
          <w:szCs w:val="22"/>
          <w:lang w:val="en-US" w:eastAsia="en-US"/>
        </w:rPr>
      </w:pPr>
      <w:r>
        <w:t>Bijlage 1</w:t>
      </w:r>
      <w:r>
        <w:tab/>
      </w:r>
      <w:r>
        <w:fldChar w:fldCharType="begin"/>
      </w:r>
      <w:r>
        <w:instrText xml:space="preserve"> PAGEREF _Toc452711325 \h </w:instrText>
      </w:r>
      <w:r>
        <w:fldChar w:fldCharType="separate"/>
      </w:r>
      <w:r>
        <w:t>16</w:t>
      </w:r>
      <w:r>
        <w:fldChar w:fldCharType="end"/>
      </w:r>
    </w:p>
    <w:p w:rsidR="00C82119" w:rsidRDefault="00C82119">
      <w:pPr>
        <w:pStyle w:val="TOC1"/>
        <w:rPr>
          <w:rFonts w:asciiTheme="minorHAnsi" w:eastAsiaTheme="minorEastAsia" w:hAnsiTheme="minorHAnsi" w:cstheme="minorBidi"/>
          <w:b w:val="0"/>
          <w:bCs w:val="0"/>
          <w:caps w:val="0"/>
          <w:color w:val="auto"/>
          <w:sz w:val="22"/>
          <w:szCs w:val="22"/>
          <w:lang w:val="en-US" w:eastAsia="en-US"/>
        </w:rPr>
      </w:pPr>
      <w:r>
        <w:t>Bijlage 2</w:t>
      </w:r>
      <w:r>
        <w:tab/>
      </w:r>
      <w:r>
        <w:fldChar w:fldCharType="begin"/>
      </w:r>
      <w:r>
        <w:instrText xml:space="preserve"> PAGEREF _Toc452711326 \h </w:instrText>
      </w:r>
      <w:r>
        <w:fldChar w:fldCharType="separate"/>
      </w:r>
      <w:r>
        <w:t>20</w:t>
      </w:r>
      <w:r>
        <w:fldChar w:fldCharType="end"/>
      </w:r>
    </w:p>
    <w:p w:rsidR="00755233" w:rsidRPr="001760A2" w:rsidRDefault="006868D5" w:rsidP="00DC09BF">
      <w:pPr>
        <w:spacing w:line="240" w:lineRule="auto"/>
        <w:rPr>
          <w:rFonts w:asciiTheme="minorHAnsi" w:hAnsiTheme="minorHAnsi" w:cstheme="minorHAnsi"/>
          <w:sz w:val="17"/>
          <w:szCs w:val="17"/>
        </w:rPr>
      </w:pPr>
      <w:r w:rsidRPr="001760A2">
        <w:rPr>
          <w:rFonts w:asciiTheme="minorHAnsi" w:hAnsiTheme="minorHAnsi" w:cs="Calibri"/>
          <w:b/>
          <w:bCs/>
          <w:caps/>
          <w:noProof/>
          <w:color w:val="00B9F2"/>
          <w:sz w:val="28"/>
          <w:szCs w:val="20"/>
        </w:rPr>
        <w:fldChar w:fldCharType="end"/>
      </w:r>
    </w:p>
    <w:p w:rsidR="00755233" w:rsidRPr="001760A2" w:rsidRDefault="00755233" w:rsidP="00DC09BF">
      <w:pPr>
        <w:widowControl w:val="0"/>
        <w:autoSpaceDE w:val="0"/>
        <w:autoSpaceDN w:val="0"/>
        <w:adjustRightInd w:val="0"/>
        <w:spacing w:after="0" w:line="240" w:lineRule="auto"/>
        <w:ind w:left="103"/>
        <w:rPr>
          <w:rFonts w:asciiTheme="minorHAnsi" w:hAnsiTheme="minorHAnsi" w:cstheme="minorHAnsi"/>
          <w:sz w:val="17"/>
          <w:szCs w:val="17"/>
        </w:rPr>
      </w:pPr>
    </w:p>
    <w:p w:rsidR="00755233" w:rsidRPr="001760A2" w:rsidRDefault="00755233" w:rsidP="00DC09BF">
      <w:pPr>
        <w:widowControl w:val="0"/>
        <w:autoSpaceDE w:val="0"/>
        <w:autoSpaceDN w:val="0"/>
        <w:adjustRightInd w:val="0"/>
        <w:spacing w:after="0" w:line="240" w:lineRule="auto"/>
        <w:rPr>
          <w:rFonts w:asciiTheme="minorHAnsi" w:hAnsiTheme="minorHAnsi" w:cstheme="minorHAnsi"/>
          <w:sz w:val="17"/>
          <w:szCs w:val="17"/>
        </w:rPr>
      </w:pPr>
    </w:p>
    <w:p w:rsidR="00755233" w:rsidRPr="001760A2" w:rsidRDefault="00755233" w:rsidP="00DC09BF">
      <w:pPr>
        <w:spacing w:after="0" w:line="240" w:lineRule="auto"/>
        <w:rPr>
          <w:rFonts w:asciiTheme="minorHAnsi" w:hAnsiTheme="minorHAnsi" w:cstheme="minorHAnsi"/>
          <w:b/>
          <w:bCs/>
          <w:caps/>
          <w:color w:val="00B9F2"/>
          <w:kern w:val="32"/>
          <w:sz w:val="44"/>
          <w:szCs w:val="32"/>
        </w:rPr>
      </w:pPr>
      <w:r w:rsidRPr="001760A2">
        <w:rPr>
          <w:rFonts w:asciiTheme="minorHAnsi" w:hAnsiTheme="minorHAnsi" w:cstheme="minorHAnsi"/>
        </w:rPr>
        <w:br w:type="page"/>
      </w:r>
    </w:p>
    <w:p w:rsidR="00B07899" w:rsidRPr="001760A2" w:rsidRDefault="00AA64FB" w:rsidP="006A2D06">
      <w:pPr>
        <w:pStyle w:val="Heading1"/>
        <w:numPr>
          <w:ilvl w:val="0"/>
          <w:numId w:val="16"/>
        </w:numPr>
        <w:spacing w:line="240" w:lineRule="auto"/>
        <w:rPr>
          <w:rFonts w:cstheme="minorHAnsi"/>
        </w:rPr>
      </w:pPr>
      <w:bookmarkStart w:id="2" w:name="_Toc452711308"/>
      <w:bookmarkStart w:id="3" w:name="_Toc335914938"/>
      <w:r>
        <w:rPr>
          <w:rFonts w:cstheme="minorHAnsi"/>
        </w:rPr>
        <w:lastRenderedPageBreak/>
        <w:t>I</w:t>
      </w:r>
      <w:r w:rsidR="00C21072">
        <w:rPr>
          <w:rFonts w:cstheme="minorHAnsi"/>
        </w:rPr>
        <w:t>nleiding</w:t>
      </w:r>
      <w:bookmarkEnd w:id="2"/>
      <w:r w:rsidR="00B07899">
        <w:rPr>
          <w:rFonts w:cstheme="minorHAnsi"/>
        </w:rPr>
        <w:t xml:space="preserve"> </w:t>
      </w:r>
    </w:p>
    <w:p w:rsidR="00B07899" w:rsidRDefault="00AA64FB" w:rsidP="006A2D06">
      <w:pPr>
        <w:pStyle w:val="Heading3"/>
        <w:numPr>
          <w:ilvl w:val="1"/>
          <w:numId w:val="16"/>
        </w:numPr>
        <w:rPr>
          <w:rStyle w:val="SubtleEmphasis"/>
          <w:rFonts w:ascii="Calibri" w:hAnsi="Calibri"/>
          <w:b/>
          <w:caps/>
          <w:u w:val="none"/>
        </w:rPr>
      </w:pPr>
      <w:bookmarkStart w:id="4" w:name="_Toc452711309"/>
      <w:r>
        <w:rPr>
          <w:rStyle w:val="SubtleEmphasis"/>
          <w:rFonts w:ascii="Calibri" w:hAnsi="Calibri"/>
          <w:b/>
          <w:caps/>
          <w:u w:val="none"/>
        </w:rPr>
        <w:t>A</w:t>
      </w:r>
      <w:r w:rsidR="006A2D06">
        <w:rPr>
          <w:rStyle w:val="SubtleEmphasis"/>
          <w:rFonts w:ascii="Calibri" w:hAnsi="Calibri"/>
          <w:b/>
          <w:caps/>
          <w:u w:val="none"/>
        </w:rPr>
        <w:t>chtergrond</w:t>
      </w:r>
      <w:bookmarkEnd w:id="4"/>
    </w:p>
    <w:bookmarkEnd w:id="3"/>
    <w:p w:rsidR="00F029CA" w:rsidRPr="00F029CA" w:rsidRDefault="00F029CA" w:rsidP="00F029CA">
      <w:pPr>
        <w:autoSpaceDE w:val="0"/>
        <w:autoSpaceDN w:val="0"/>
        <w:adjustRightInd w:val="0"/>
        <w:spacing w:after="0" w:line="240" w:lineRule="auto"/>
        <w:jc w:val="both"/>
        <w:rPr>
          <w:rFonts w:eastAsiaTheme="minorHAnsi" w:cs="Calibri"/>
          <w:szCs w:val="20"/>
          <w:lang w:eastAsia="en-US"/>
        </w:rPr>
      </w:pPr>
      <w:r w:rsidRPr="00F029CA">
        <w:rPr>
          <w:rFonts w:eastAsiaTheme="minorHAnsi" w:cs="Calibri"/>
          <w:szCs w:val="20"/>
          <w:lang w:eastAsia="en-US"/>
        </w:rPr>
        <w:t>De Proeftuin Zoet Water heeft tot doel de zelfvoorzienendheid te vergroten in het deel van Zeeland dat</w:t>
      </w:r>
    </w:p>
    <w:p w:rsidR="00F029CA" w:rsidRPr="00F029CA" w:rsidRDefault="00F029CA" w:rsidP="00F029CA">
      <w:pPr>
        <w:autoSpaceDE w:val="0"/>
        <w:autoSpaceDN w:val="0"/>
        <w:adjustRightInd w:val="0"/>
        <w:spacing w:after="0" w:line="240" w:lineRule="auto"/>
        <w:jc w:val="both"/>
        <w:rPr>
          <w:rFonts w:eastAsiaTheme="minorHAnsi" w:cs="Calibri"/>
          <w:szCs w:val="20"/>
          <w:lang w:eastAsia="en-US"/>
        </w:rPr>
      </w:pPr>
      <w:r w:rsidRPr="00F029CA">
        <w:rPr>
          <w:rFonts w:eastAsiaTheme="minorHAnsi" w:cs="Calibri"/>
          <w:szCs w:val="20"/>
          <w:lang w:eastAsia="en-US"/>
        </w:rPr>
        <w:t>geen externe wateraanvoer kent. Het gaat daarbij om gebieden waar de zoetwatervoorziening nu in</w:t>
      </w:r>
      <w:r>
        <w:rPr>
          <w:rFonts w:eastAsiaTheme="minorHAnsi" w:cs="Calibri"/>
          <w:szCs w:val="20"/>
          <w:lang w:eastAsia="en-US"/>
        </w:rPr>
        <w:t xml:space="preserve"> </w:t>
      </w:r>
      <w:r w:rsidRPr="00F029CA">
        <w:rPr>
          <w:rFonts w:eastAsiaTheme="minorHAnsi" w:cs="Calibri"/>
          <w:szCs w:val="20"/>
          <w:lang w:eastAsia="en-US"/>
        </w:rPr>
        <w:t>enige mate onder druk staat door verzilting, maar die zonder gerichte maatregelen in de toekomst als</w:t>
      </w:r>
      <w:r>
        <w:rPr>
          <w:rFonts w:eastAsiaTheme="minorHAnsi" w:cs="Calibri"/>
          <w:szCs w:val="20"/>
          <w:lang w:eastAsia="en-US"/>
        </w:rPr>
        <w:t xml:space="preserve"> </w:t>
      </w:r>
      <w:r w:rsidRPr="00F029CA">
        <w:rPr>
          <w:rFonts w:eastAsiaTheme="minorHAnsi" w:cs="Calibri"/>
          <w:szCs w:val="20"/>
          <w:lang w:eastAsia="en-US"/>
        </w:rPr>
        <w:t>gevolg van klimaatverandering waarschijnlijk onder grotere druk zullen komen te staan.</w:t>
      </w:r>
      <w:r>
        <w:rPr>
          <w:rFonts w:eastAsiaTheme="minorHAnsi" w:cs="Calibri"/>
          <w:szCs w:val="20"/>
          <w:lang w:eastAsia="en-US"/>
        </w:rPr>
        <w:t xml:space="preserve"> </w:t>
      </w:r>
      <w:r w:rsidRPr="00F029CA">
        <w:rPr>
          <w:rFonts w:eastAsiaTheme="minorHAnsi" w:cs="Calibri"/>
          <w:szCs w:val="20"/>
          <w:lang w:eastAsia="en-US"/>
        </w:rPr>
        <w:t>Eén van de gebieden die grotendeels afhankelijk is van zoet water uit de Biesbosch, is het gebied tussen</w:t>
      </w:r>
      <w:r>
        <w:rPr>
          <w:rFonts w:eastAsiaTheme="minorHAnsi" w:cs="Calibri"/>
          <w:szCs w:val="20"/>
          <w:lang w:eastAsia="en-US"/>
        </w:rPr>
        <w:t xml:space="preserve"> </w:t>
      </w:r>
      <w:r w:rsidRPr="00F029CA">
        <w:rPr>
          <w:rFonts w:eastAsiaTheme="minorHAnsi" w:cs="Calibri"/>
          <w:szCs w:val="20"/>
          <w:lang w:eastAsia="en-US"/>
        </w:rPr>
        <w:t>het kanaal Gent-Terneuzen en de Braakmankreek in Zeeuws-Vlaanderen. In dit gebied ligt een aantal</w:t>
      </w:r>
      <w:r>
        <w:rPr>
          <w:rFonts w:eastAsiaTheme="minorHAnsi" w:cs="Calibri"/>
          <w:szCs w:val="20"/>
          <w:lang w:eastAsia="en-US"/>
        </w:rPr>
        <w:t xml:space="preserve"> </w:t>
      </w:r>
      <w:r w:rsidRPr="00F029CA">
        <w:rPr>
          <w:rFonts w:eastAsiaTheme="minorHAnsi" w:cs="Calibri"/>
          <w:szCs w:val="20"/>
          <w:lang w:eastAsia="en-US"/>
        </w:rPr>
        <w:t>grote waterafnemers, zoals Dow Benelux b.v. en energiecentrale ELSTA. De Zeeuws-Vlaamse</w:t>
      </w:r>
      <w:r>
        <w:rPr>
          <w:rFonts w:eastAsiaTheme="minorHAnsi" w:cs="Calibri"/>
          <w:szCs w:val="20"/>
          <w:lang w:eastAsia="en-US"/>
        </w:rPr>
        <w:t xml:space="preserve"> </w:t>
      </w:r>
      <w:r w:rsidRPr="00F029CA">
        <w:rPr>
          <w:rFonts w:eastAsiaTheme="minorHAnsi" w:cs="Calibri"/>
          <w:szCs w:val="20"/>
          <w:lang w:eastAsia="en-US"/>
        </w:rPr>
        <w:t>zoetwatersituatie wordt gekarakteriseerd door een geringe natuurlijke afstroom van zoet water vanuit</w:t>
      </w:r>
      <w:r>
        <w:rPr>
          <w:rFonts w:eastAsiaTheme="minorHAnsi" w:cs="Calibri"/>
          <w:szCs w:val="20"/>
          <w:lang w:eastAsia="en-US"/>
        </w:rPr>
        <w:t xml:space="preserve"> </w:t>
      </w:r>
      <w:r w:rsidRPr="00F029CA">
        <w:rPr>
          <w:rFonts w:eastAsiaTheme="minorHAnsi" w:cs="Calibri"/>
          <w:szCs w:val="20"/>
          <w:lang w:eastAsia="en-US"/>
        </w:rPr>
        <w:t>het iets hoger gelegen Vlaanderen en een eigen oppervlaktewatersysteem met overwegend brak water</w:t>
      </w:r>
      <w:r>
        <w:rPr>
          <w:rFonts w:eastAsiaTheme="minorHAnsi" w:cs="Calibri"/>
          <w:szCs w:val="20"/>
          <w:lang w:eastAsia="en-US"/>
        </w:rPr>
        <w:t xml:space="preserve"> </w:t>
      </w:r>
      <w:r w:rsidRPr="00F029CA">
        <w:rPr>
          <w:rFonts w:eastAsiaTheme="minorHAnsi" w:cs="Calibri"/>
          <w:szCs w:val="20"/>
          <w:lang w:eastAsia="en-US"/>
        </w:rPr>
        <w:t>(chloridegehalten &gt; 1000 mg/l). Omdat dit een smalle basis is voor de regionale zoetwatervoorziening,</w:t>
      </w:r>
      <w:r>
        <w:rPr>
          <w:rFonts w:eastAsiaTheme="minorHAnsi" w:cs="Calibri"/>
          <w:szCs w:val="20"/>
          <w:lang w:eastAsia="en-US"/>
        </w:rPr>
        <w:t xml:space="preserve"> </w:t>
      </w:r>
      <w:r w:rsidRPr="00F029CA">
        <w:rPr>
          <w:rFonts w:eastAsiaTheme="minorHAnsi" w:cs="Calibri"/>
          <w:szCs w:val="20"/>
          <w:lang w:eastAsia="en-US"/>
        </w:rPr>
        <w:t>hebben 17 regionale partijen de ambitie gedefinieerd het regionale watersysteem in meerdere</w:t>
      </w:r>
      <w:r>
        <w:rPr>
          <w:rFonts w:eastAsiaTheme="minorHAnsi" w:cs="Calibri"/>
          <w:szCs w:val="20"/>
          <w:lang w:eastAsia="en-US"/>
        </w:rPr>
        <w:t xml:space="preserve"> </w:t>
      </w:r>
      <w:r w:rsidRPr="00F029CA">
        <w:rPr>
          <w:rFonts w:eastAsiaTheme="minorHAnsi" w:cs="Calibri"/>
          <w:szCs w:val="20"/>
          <w:lang w:eastAsia="en-US"/>
        </w:rPr>
        <w:t>opzichten toekomstbestendig in te richten, zodat tekorten zoveel mogelijk worden voorkomen. Het</w:t>
      </w:r>
      <w:r>
        <w:rPr>
          <w:rFonts w:eastAsiaTheme="minorHAnsi" w:cs="Calibri"/>
          <w:szCs w:val="20"/>
          <w:lang w:eastAsia="en-US"/>
        </w:rPr>
        <w:t xml:space="preserve"> </w:t>
      </w:r>
      <w:r w:rsidRPr="00F029CA">
        <w:rPr>
          <w:rFonts w:eastAsiaTheme="minorHAnsi" w:cs="Calibri"/>
          <w:szCs w:val="20"/>
          <w:lang w:eastAsia="en-US"/>
        </w:rPr>
        <w:t>initiatief luistert naar de naam "Robuust Watersysteem Zeeuws-Vlaanderen".</w:t>
      </w:r>
      <w:r>
        <w:rPr>
          <w:rFonts w:eastAsiaTheme="minorHAnsi" w:cs="Calibri"/>
          <w:szCs w:val="20"/>
          <w:lang w:eastAsia="en-US"/>
        </w:rPr>
        <w:t xml:space="preserve"> </w:t>
      </w:r>
      <w:r w:rsidRPr="00F029CA">
        <w:rPr>
          <w:rFonts w:eastAsiaTheme="minorHAnsi" w:cs="Calibri"/>
          <w:szCs w:val="20"/>
          <w:lang w:eastAsia="en-US"/>
        </w:rPr>
        <w:t>Met name voor de industrie in het gebied is het huidige aanvoersysteem kwetsbaar omdat het</w:t>
      </w:r>
      <w:r>
        <w:rPr>
          <w:rFonts w:eastAsiaTheme="minorHAnsi" w:cs="Calibri"/>
          <w:szCs w:val="20"/>
          <w:lang w:eastAsia="en-US"/>
        </w:rPr>
        <w:t xml:space="preserve"> </w:t>
      </w:r>
      <w:r w:rsidRPr="00F029CA">
        <w:rPr>
          <w:rFonts w:eastAsiaTheme="minorHAnsi" w:cs="Calibri"/>
          <w:szCs w:val="20"/>
          <w:lang w:eastAsia="en-US"/>
        </w:rPr>
        <w:t>grotendeels afhankelijk is van externe aanvoer vanuit de Biesbosch door Evides. Die aanvoer is</w:t>
      </w:r>
      <w:r>
        <w:rPr>
          <w:rFonts w:eastAsiaTheme="minorHAnsi" w:cs="Calibri"/>
          <w:szCs w:val="20"/>
          <w:lang w:eastAsia="en-US"/>
        </w:rPr>
        <w:t xml:space="preserve"> </w:t>
      </w:r>
      <w:r w:rsidRPr="00F029CA">
        <w:rPr>
          <w:rFonts w:eastAsiaTheme="minorHAnsi" w:cs="Calibri"/>
          <w:szCs w:val="20"/>
          <w:lang w:eastAsia="en-US"/>
        </w:rPr>
        <w:t>weliswaar robuust, maar vanuit strategisch perspectief is het voor een bedrijf waardevol te kunnen</w:t>
      </w:r>
      <w:r>
        <w:rPr>
          <w:rFonts w:eastAsiaTheme="minorHAnsi" w:cs="Calibri"/>
          <w:szCs w:val="20"/>
          <w:lang w:eastAsia="en-US"/>
        </w:rPr>
        <w:t xml:space="preserve"> </w:t>
      </w:r>
      <w:r w:rsidRPr="00F029CA">
        <w:rPr>
          <w:rFonts w:eastAsiaTheme="minorHAnsi" w:cs="Calibri"/>
          <w:szCs w:val="20"/>
          <w:lang w:eastAsia="en-US"/>
        </w:rPr>
        <w:t>terugvallen op meerdere bronnen. Sinds enkele jaren wordt een aanvullende aanvoer benut van</w:t>
      </w:r>
      <w:r>
        <w:rPr>
          <w:rFonts w:eastAsiaTheme="minorHAnsi" w:cs="Calibri"/>
          <w:szCs w:val="20"/>
          <w:lang w:eastAsia="en-US"/>
        </w:rPr>
        <w:t xml:space="preserve"> </w:t>
      </w:r>
      <w:r w:rsidRPr="00F029CA">
        <w:rPr>
          <w:rFonts w:eastAsiaTheme="minorHAnsi" w:cs="Calibri"/>
          <w:szCs w:val="20"/>
          <w:lang w:eastAsia="en-US"/>
        </w:rPr>
        <w:t>rioolwaterzuiveringseffluent van de stad Terneuzen dat Evides in een eigen zuivering opwerkt, zodat het</w:t>
      </w:r>
    </w:p>
    <w:p w:rsidR="00F029CA" w:rsidRDefault="00F029CA" w:rsidP="00F029CA">
      <w:pPr>
        <w:autoSpaceDE w:val="0"/>
        <w:autoSpaceDN w:val="0"/>
        <w:adjustRightInd w:val="0"/>
        <w:spacing w:after="0" w:line="240" w:lineRule="auto"/>
        <w:jc w:val="both"/>
        <w:rPr>
          <w:rFonts w:eastAsiaTheme="minorHAnsi" w:cs="Calibri"/>
          <w:szCs w:val="20"/>
          <w:lang w:eastAsia="en-US"/>
        </w:rPr>
      </w:pPr>
      <w:r w:rsidRPr="00F029CA">
        <w:rPr>
          <w:rFonts w:eastAsiaTheme="minorHAnsi" w:cs="Calibri"/>
          <w:szCs w:val="20"/>
          <w:lang w:eastAsia="en-US"/>
        </w:rPr>
        <w:t>benut kan worden. Maar de industriesector met Dow als protagonist, zou graag nog een extra bron tot</w:t>
      </w:r>
      <w:r>
        <w:rPr>
          <w:rFonts w:eastAsiaTheme="minorHAnsi" w:cs="Calibri"/>
          <w:szCs w:val="20"/>
          <w:lang w:eastAsia="en-US"/>
        </w:rPr>
        <w:t xml:space="preserve"> </w:t>
      </w:r>
      <w:r w:rsidRPr="00F029CA">
        <w:rPr>
          <w:rFonts w:eastAsiaTheme="minorHAnsi" w:cs="Calibri"/>
          <w:szCs w:val="20"/>
          <w:lang w:eastAsia="en-US"/>
        </w:rPr>
        <w:t>de beschikking hebben om zo het risico op een haperende zoetwateraanvoer te beperken. In de</w:t>
      </w:r>
      <w:r>
        <w:rPr>
          <w:rFonts w:eastAsiaTheme="minorHAnsi" w:cs="Calibri"/>
          <w:szCs w:val="20"/>
          <w:lang w:eastAsia="en-US"/>
        </w:rPr>
        <w:t xml:space="preserve"> </w:t>
      </w:r>
      <w:r w:rsidRPr="00F029CA">
        <w:rPr>
          <w:rFonts w:eastAsiaTheme="minorHAnsi" w:cs="Calibri"/>
          <w:szCs w:val="20"/>
          <w:lang w:eastAsia="en-US"/>
        </w:rPr>
        <w:t>zoektocht naar alternatieve waterbronnen is het idee ontstaan brak omgevings- en proceswater te</w:t>
      </w:r>
      <w:r>
        <w:rPr>
          <w:rFonts w:eastAsiaTheme="minorHAnsi" w:cs="Calibri"/>
          <w:szCs w:val="20"/>
          <w:lang w:eastAsia="en-US"/>
        </w:rPr>
        <w:t xml:space="preserve"> </w:t>
      </w:r>
      <w:r w:rsidRPr="00F029CA">
        <w:rPr>
          <w:rFonts w:eastAsiaTheme="minorHAnsi" w:cs="Calibri"/>
          <w:szCs w:val="20"/>
          <w:lang w:eastAsia="en-US"/>
        </w:rPr>
        <w:t>ontzilten, water dat wel in de omgeving beschikbaar is, maar tot nu toe nooit is gebruikt, omdat het niet</w:t>
      </w:r>
      <w:r>
        <w:rPr>
          <w:rFonts w:eastAsiaTheme="minorHAnsi" w:cs="Calibri"/>
          <w:szCs w:val="20"/>
          <w:lang w:eastAsia="en-US"/>
        </w:rPr>
        <w:t xml:space="preserve"> </w:t>
      </w:r>
      <w:r w:rsidRPr="00F029CA">
        <w:rPr>
          <w:rFonts w:eastAsiaTheme="minorHAnsi" w:cs="Calibri"/>
          <w:szCs w:val="20"/>
          <w:lang w:eastAsia="en-US"/>
        </w:rPr>
        <w:t>de vereiste kwaliteit voor de eindgebruiker heeft. In Europees kader is de technische kant van deze</w:t>
      </w:r>
      <w:r>
        <w:rPr>
          <w:rFonts w:eastAsiaTheme="minorHAnsi" w:cs="Calibri"/>
          <w:szCs w:val="20"/>
          <w:lang w:eastAsia="en-US"/>
        </w:rPr>
        <w:t xml:space="preserve"> </w:t>
      </w:r>
      <w:r w:rsidRPr="00F029CA">
        <w:rPr>
          <w:rFonts w:eastAsiaTheme="minorHAnsi" w:cs="Calibri"/>
          <w:szCs w:val="20"/>
          <w:lang w:eastAsia="en-US"/>
        </w:rPr>
        <w:t>opwerking onderzocht door Dow en Evides en is gebleken dat het technisch mogelijk is diverse</w:t>
      </w:r>
      <w:r>
        <w:rPr>
          <w:rFonts w:eastAsiaTheme="minorHAnsi" w:cs="Calibri"/>
          <w:szCs w:val="20"/>
          <w:lang w:eastAsia="en-US"/>
        </w:rPr>
        <w:t xml:space="preserve"> </w:t>
      </w:r>
      <w:r w:rsidRPr="00F029CA">
        <w:rPr>
          <w:rFonts w:eastAsiaTheme="minorHAnsi" w:cs="Calibri"/>
          <w:szCs w:val="20"/>
          <w:lang w:eastAsia="en-US"/>
        </w:rPr>
        <w:t>waterstromen voldoende te ontzilten. Evidente problemen zijn de hoge kosten verbonden aan opslag</w:t>
      </w:r>
      <w:r>
        <w:rPr>
          <w:rFonts w:eastAsiaTheme="minorHAnsi" w:cs="Calibri"/>
          <w:szCs w:val="20"/>
          <w:lang w:eastAsia="en-US"/>
        </w:rPr>
        <w:t xml:space="preserve"> </w:t>
      </w:r>
      <w:r w:rsidRPr="00F029CA">
        <w:rPr>
          <w:rFonts w:eastAsiaTheme="minorHAnsi" w:cs="Calibri"/>
          <w:szCs w:val="20"/>
          <w:lang w:eastAsia="en-US"/>
        </w:rPr>
        <w:t>van opgewerkt water en transport naar gebruikers. Om die reden is het aantrekkelijk te bezien of de</w:t>
      </w:r>
      <w:r>
        <w:rPr>
          <w:rFonts w:eastAsiaTheme="minorHAnsi" w:cs="Calibri"/>
          <w:szCs w:val="20"/>
          <w:lang w:eastAsia="en-US"/>
        </w:rPr>
        <w:t xml:space="preserve"> </w:t>
      </w:r>
      <w:r w:rsidRPr="00F029CA">
        <w:rPr>
          <w:rFonts w:eastAsiaTheme="minorHAnsi" w:cs="Calibri"/>
          <w:szCs w:val="20"/>
          <w:lang w:eastAsia="en-US"/>
        </w:rPr>
        <w:t>ontzilting nabij de gebruiker(s) en "on demand" kan plaatsvinden, zodat opslag en transport tot een</w:t>
      </w:r>
      <w:r>
        <w:rPr>
          <w:rFonts w:eastAsiaTheme="minorHAnsi" w:cs="Calibri"/>
          <w:szCs w:val="20"/>
          <w:lang w:eastAsia="en-US"/>
        </w:rPr>
        <w:t xml:space="preserve"> </w:t>
      </w:r>
      <w:r w:rsidRPr="00F029CA">
        <w:rPr>
          <w:rFonts w:eastAsiaTheme="minorHAnsi" w:cs="Calibri"/>
          <w:szCs w:val="20"/>
          <w:lang w:eastAsia="en-US"/>
        </w:rPr>
        <w:t>minimum beperkt kunnen worden. Dit project verkent de mogelijkheden daartoe in de directe omgeving</w:t>
      </w:r>
      <w:r>
        <w:rPr>
          <w:rFonts w:eastAsiaTheme="minorHAnsi" w:cs="Calibri"/>
          <w:szCs w:val="20"/>
          <w:lang w:eastAsia="en-US"/>
        </w:rPr>
        <w:t xml:space="preserve"> </w:t>
      </w:r>
      <w:r w:rsidRPr="00F029CA">
        <w:rPr>
          <w:rFonts w:eastAsiaTheme="minorHAnsi" w:cs="Calibri"/>
          <w:szCs w:val="20"/>
          <w:lang w:eastAsia="en-US"/>
        </w:rPr>
        <w:t>van het industriële complex.</w:t>
      </w:r>
      <w:r>
        <w:rPr>
          <w:rFonts w:eastAsiaTheme="minorHAnsi" w:cs="Calibri"/>
          <w:szCs w:val="20"/>
          <w:lang w:eastAsia="en-US"/>
        </w:rPr>
        <w:t xml:space="preserve"> </w:t>
      </w:r>
      <w:r w:rsidRPr="00F029CA">
        <w:rPr>
          <w:rFonts w:eastAsiaTheme="minorHAnsi" w:cs="Calibri"/>
          <w:szCs w:val="20"/>
          <w:lang w:eastAsia="en-US"/>
        </w:rPr>
        <w:t>Hoewel de primaire insteek is gericht op de zoetwatervoorziening van de industrie, zal ook worden</w:t>
      </w:r>
      <w:r>
        <w:rPr>
          <w:rFonts w:eastAsiaTheme="minorHAnsi" w:cs="Calibri"/>
          <w:szCs w:val="20"/>
          <w:lang w:eastAsia="en-US"/>
        </w:rPr>
        <w:t xml:space="preserve"> </w:t>
      </w:r>
      <w:r w:rsidRPr="00F029CA">
        <w:rPr>
          <w:rFonts w:eastAsiaTheme="minorHAnsi" w:cs="Calibri"/>
          <w:szCs w:val="20"/>
          <w:lang w:eastAsia="en-US"/>
        </w:rPr>
        <w:t>onderzocht of het opgewerkte omgevingswater kan worden aangewend voor de landbouw in de directe</w:t>
      </w:r>
      <w:r>
        <w:rPr>
          <w:rFonts w:eastAsiaTheme="minorHAnsi" w:cs="Calibri"/>
          <w:szCs w:val="20"/>
          <w:lang w:eastAsia="en-US"/>
        </w:rPr>
        <w:t xml:space="preserve"> </w:t>
      </w:r>
      <w:r w:rsidRPr="00F029CA">
        <w:rPr>
          <w:rFonts w:eastAsiaTheme="minorHAnsi" w:cs="Calibri"/>
          <w:szCs w:val="20"/>
          <w:lang w:eastAsia="en-US"/>
        </w:rPr>
        <w:t>omgeving.</w:t>
      </w:r>
    </w:p>
    <w:p w:rsidR="008B18DF" w:rsidRPr="00F029CA" w:rsidRDefault="008B18DF" w:rsidP="00F029CA">
      <w:pPr>
        <w:autoSpaceDE w:val="0"/>
        <w:autoSpaceDN w:val="0"/>
        <w:adjustRightInd w:val="0"/>
        <w:spacing w:after="0" w:line="240" w:lineRule="auto"/>
        <w:jc w:val="both"/>
        <w:rPr>
          <w:rFonts w:eastAsiaTheme="minorHAnsi" w:cs="Calibri"/>
          <w:szCs w:val="20"/>
          <w:lang w:eastAsia="en-US"/>
        </w:rPr>
      </w:pPr>
    </w:p>
    <w:p w:rsidR="00F029CA" w:rsidRDefault="00F029CA" w:rsidP="00F029CA">
      <w:pPr>
        <w:autoSpaceDE w:val="0"/>
        <w:autoSpaceDN w:val="0"/>
        <w:adjustRightInd w:val="0"/>
        <w:spacing w:after="0" w:line="240" w:lineRule="auto"/>
        <w:jc w:val="both"/>
        <w:rPr>
          <w:rFonts w:eastAsiaTheme="minorHAnsi" w:cs="Calibri"/>
          <w:szCs w:val="20"/>
          <w:lang w:eastAsia="en-US"/>
        </w:rPr>
      </w:pPr>
      <w:r w:rsidRPr="00F029CA">
        <w:rPr>
          <w:rFonts w:eastAsiaTheme="minorHAnsi" w:cs="Calibri"/>
          <w:szCs w:val="20"/>
          <w:lang w:eastAsia="en-US"/>
        </w:rPr>
        <w:t>Om omgevingswater te kunnen ontzilten moet het qua gehaltes organische stoffen en nutriënten ook</w:t>
      </w:r>
      <w:r>
        <w:rPr>
          <w:rFonts w:eastAsiaTheme="minorHAnsi" w:cs="Calibri"/>
          <w:szCs w:val="20"/>
          <w:lang w:eastAsia="en-US"/>
        </w:rPr>
        <w:t xml:space="preserve"> </w:t>
      </w:r>
      <w:r w:rsidRPr="00F029CA">
        <w:rPr>
          <w:rFonts w:eastAsiaTheme="minorHAnsi" w:cs="Calibri"/>
          <w:szCs w:val="20"/>
          <w:lang w:eastAsia="en-US"/>
        </w:rPr>
        <w:t>aan bepaalde voorwaarden voldoen, het dient voorgezuiverd te zijn. De gedachte is dat de omgeving,</w:t>
      </w:r>
      <w:r>
        <w:rPr>
          <w:rFonts w:eastAsiaTheme="minorHAnsi" w:cs="Calibri"/>
          <w:szCs w:val="20"/>
          <w:lang w:eastAsia="en-US"/>
        </w:rPr>
        <w:t xml:space="preserve"> </w:t>
      </w:r>
      <w:r w:rsidRPr="00F029CA">
        <w:rPr>
          <w:rFonts w:eastAsiaTheme="minorHAnsi" w:cs="Calibri"/>
          <w:szCs w:val="20"/>
          <w:lang w:eastAsia="en-US"/>
        </w:rPr>
        <w:t>specifiek de Lovenpolder, die tussen het industrieel complex van Dow en het dorp Hoek ligt,</w:t>
      </w:r>
      <w:r>
        <w:rPr>
          <w:rFonts w:eastAsiaTheme="minorHAnsi" w:cs="Calibri"/>
          <w:szCs w:val="20"/>
          <w:lang w:eastAsia="en-US"/>
        </w:rPr>
        <w:t xml:space="preserve"> </w:t>
      </w:r>
      <w:r w:rsidRPr="00F029CA">
        <w:rPr>
          <w:rFonts w:eastAsiaTheme="minorHAnsi" w:cs="Calibri"/>
          <w:szCs w:val="20"/>
          <w:lang w:eastAsia="en-US"/>
        </w:rPr>
        <w:t>mogelijkheden biedt om deze voorzuivering in een natuurlijke setting en door natuurlijke processen te</w:t>
      </w:r>
      <w:r>
        <w:rPr>
          <w:rFonts w:eastAsiaTheme="minorHAnsi" w:cs="Calibri"/>
          <w:szCs w:val="20"/>
          <w:lang w:eastAsia="en-US"/>
        </w:rPr>
        <w:t xml:space="preserve"> </w:t>
      </w:r>
      <w:r w:rsidRPr="00F029CA">
        <w:rPr>
          <w:rFonts w:eastAsiaTheme="minorHAnsi" w:cs="Calibri"/>
          <w:szCs w:val="20"/>
          <w:lang w:eastAsia="en-US"/>
        </w:rPr>
        <w:t>laten plaatsvinden. Het is vooral dit aspect dat in deze verkenning aandacht zal krijgen, gevoegd bij de</w:t>
      </w:r>
      <w:r>
        <w:rPr>
          <w:rFonts w:eastAsiaTheme="minorHAnsi" w:cs="Calibri"/>
          <w:szCs w:val="20"/>
          <w:lang w:eastAsia="en-US"/>
        </w:rPr>
        <w:t xml:space="preserve"> </w:t>
      </w:r>
      <w:r w:rsidRPr="00F029CA">
        <w:rPr>
          <w:rFonts w:eastAsiaTheme="minorHAnsi" w:cs="Calibri"/>
          <w:szCs w:val="20"/>
          <w:lang w:eastAsia="en-US"/>
        </w:rPr>
        <w:t>praktische koppeling van deze groene infrastructuur aan de grijze infrastructuur van de</w:t>
      </w:r>
      <w:r>
        <w:rPr>
          <w:rFonts w:eastAsiaTheme="minorHAnsi" w:cs="Calibri"/>
          <w:szCs w:val="20"/>
          <w:lang w:eastAsia="en-US"/>
        </w:rPr>
        <w:t xml:space="preserve"> </w:t>
      </w:r>
      <w:r w:rsidRPr="00F029CA">
        <w:rPr>
          <w:rFonts w:eastAsiaTheme="minorHAnsi" w:cs="Calibri"/>
          <w:szCs w:val="20"/>
          <w:lang w:eastAsia="en-US"/>
        </w:rPr>
        <w:t>bedrijfswaterstromen en de ontziltingsinstallatie.</w:t>
      </w:r>
    </w:p>
    <w:p w:rsidR="00F029CA" w:rsidRPr="00F029CA" w:rsidRDefault="00F029CA" w:rsidP="00F029CA">
      <w:pPr>
        <w:autoSpaceDE w:val="0"/>
        <w:autoSpaceDN w:val="0"/>
        <w:adjustRightInd w:val="0"/>
        <w:spacing w:after="0" w:line="240" w:lineRule="auto"/>
        <w:jc w:val="both"/>
        <w:rPr>
          <w:rFonts w:eastAsiaTheme="minorHAnsi" w:cs="Calibri"/>
          <w:szCs w:val="20"/>
          <w:lang w:eastAsia="en-US"/>
        </w:rPr>
      </w:pPr>
    </w:p>
    <w:p w:rsidR="00F029CA" w:rsidRPr="00F029CA" w:rsidRDefault="00F029CA" w:rsidP="00F029CA">
      <w:pPr>
        <w:autoSpaceDE w:val="0"/>
        <w:autoSpaceDN w:val="0"/>
        <w:adjustRightInd w:val="0"/>
        <w:spacing w:after="0" w:line="240" w:lineRule="auto"/>
        <w:jc w:val="both"/>
        <w:rPr>
          <w:rFonts w:eastAsiaTheme="minorHAnsi" w:cs="Calibri"/>
          <w:szCs w:val="20"/>
          <w:lang w:eastAsia="en-US"/>
        </w:rPr>
      </w:pPr>
      <w:r w:rsidRPr="00F029CA">
        <w:rPr>
          <w:rFonts w:eastAsiaTheme="minorHAnsi" w:cs="Calibri"/>
          <w:szCs w:val="20"/>
          <w:lang w:eastAsia="en-US"/>
        </w:rPr>
        <w:t>De potentieel benutbare wateraanvoeren naar het gebied zijn de volgende:</w:t>
      </w:r>
    </w:p>
    <w:p w:rsidR="00F029CA" w:rsidRPr="00F029CA" w:rsidRDefault="00F029CA" w:rsidP="00F029CA">
      <w:pPr>
        <w:pStyle w:val="ListParagraph"/>
        <w:numPr>
          <w:ilvl w:val="0"/>
          <w:numId w:val="15"/>
        </w:numPr>
        <w:autoSpaceDE w:val="0"/>
        <w:autoSpaceDN w:val="0"/>
        <w:adjustRightInd w:val="0"/>
        <w:spacing w:after="0" w:line="240" w:lineRule="auto"/>
        <w:jc w:val="both"/>
        <w:rPr>
          <w:rFonts w:eastAsiaTheme="minorHAnsi" w:cs="Calibri"/>
          <w:szCs w:val="20"/>
          <w:lang w:eastAsia="en-US"/>
        </w:rPr>
      </w:pPr>
      <w:r w:rsidRPr="00F029CA">
        <w:rPr>
          <w:rFonts w:eastAsiaTheme="minorHAnsi" w:cs="Calibri"/>
          <w:szCs w:val="20"/>
          <w:lang w:eastAsia="en-US"/>
        </w:rPr>
        <w:t>De westelijke Rijkswaterleiding (precies westelijk langs het kanaal) die het neerslagoverschot</w:t>
      </w:r>
      <w:r>
        <w:rPr>
          <w:rFonts w:eastAsiaTheme="minorHAnsi" w:cs="Calibri"/>
          <w:szCs w:val="20"/>
          <w:lang w:eastAsia="en-US"/>
        </w:rPr>
        <w:t xml:space="preserve"> </w:t>
      </w:r>
      <w:r w:rsidRPr="00F029CA">
        <w:rPr>
          <w:rFonts w:eastAsiaTheme="minorHAnsi"/>
          <w:lang w:eastAsia="en-US"/>
        </w:rPr>
        <w:t>uit het grensgebied bij Sas van Gent afvoert, maar serieuze toevoegingen van RWZI- en AWZI-</w:t>
      </w:r>
      <w:r w:rsidRPr="00F029CA">
        <w:rPr>
          <w:rFonts w:eastAsiaTheme="minorHAnsi" w:cs="Calibri"/>
          <w:szCs w:val="20"/>
          <w:lang w:eastAsia="en-US"/>
        </w:rPr>
        <w:t>effluenten kent. Deze stroom wordt nu nog volledig afgeleid naar de Westerschelde in de</w:t>
      </w:r>
      <w:r>
        <w:rPr>
          <w:rFonts w:eastAsiaTheme="minorHAnsi" w:cs="Calibri"/>
          <w:szCs w:val="20"/>
          <w:lang w:eastAsia="en-US"/>
        </w:rPr>
        <w:t xml:space="preserve"> </w:t>
      </w:r>
      <w:r w:rsidRPr="00F029CA">
        <w:rPr>
          <w:rFonts w:eastAsiaTheme="minorHAnsi" w:cs="Calibri"/>
          <w:szCs w:val="20"/>
          <w:lang w:eastAsia="en-US"/>
        </w:rPr>
        <w:t>voorhaven van Terneuzen.</w:t>
      </w:r>
    </w:p>
    <w:p w:rsidR="00F029CA" w:rsidRPr="00F029CA" w:rsidRDefault="00F029CA" w:rsidP="00F029CA">
      <w:pPr>
        <w:pStyle w:val="ListParagraph"/>
        <w:numPr>
          <w:ilvl w:val="0"/>
          <w:numId w:val="15"/>
        </w:numPr>
        <w:autoSpaceDE w:val="0"/>
        <w:autoSpaceDN w:val="0"/>
        <w:adjustRightInd w:val="0"/>
        <w:spacing w:after="0" w:line="240" w:lineRule="auto"/>
        <w:jc w:val="both"/>
        <w:rPr>
          <w:rFonts w:eastAsiaTheme="minorHAnsi" w:cs="Calibri"/>
          <w:szCs w:val="20"/>
          <w:lang w:eastAsia="en-US"/>
        </w:rPr>
      </w:pPr>
      <w:r w:rsidRPr="00F029CA">
        <w:rPr>
          <w:rFonts w:eastAsiaTheme="minorHAnsi" w:cs="Calibri"/>
          <w:szCs w:val="20"/>
          <w:lang w:eastAsia="en-US"/>
        </w:rPr>
        <w:t>Het neerslagoverschot in de Lovenpolder en op het bedrijventerrein. Dit water wordt nu</w:t>
      </w:r>
      <w:r>
        <w:rPr>
          <w:rFonts w:eastAsiaTheme="minorHAnsi" w:cs="Calibri"/>
          <w:szCs w:val="20"/>
          <w:lang w:eastAsia="en-US"/>
        </w:rPr>
        <w:t xml:space="preserve"> </w:t>
      </w:r>
      <w:r w:rsidRPr="00F029CA">
        <w:rPr>
          <w:rFonts w:eastAsiaTheme="minorHAnsi" w:cs="Calibri"/>
          <w:szCs w:val="20"/>
          <w:lang w:eastAsia="en-US"/>
        </w:rPr>
        <w:t>(getrapt) uitgeslagen op de noordelijke Braakmankreek en van daaruit afgeleid naar de</w:t>
      </w:r>
      <w:r>
        <w:rPr>
          <w:rFonts w:eastAsiaTheme="minorHAnsi" w:cs="Calibri"/>
          <w:szCs w:val="20"/>
          <w:lang w:eastAsia="en-US"/>
        </w:rPr>
        <w:t xml:space="preserve"> </w:t>
      </w:r>
      <w:r w:rsidRPr="00F029CA">
        <w:rPr>
          <w:rFonts w:eastAsiaTheme="minorHAnsi" w:cs="Calibri"/>
          <w:szCs w:val="20"/>
          <w:lang w:eastAsia="en-US"/>
        </w:rPr>
        <w:t>Westerschelde.</w:t>
      </w:r>
    </w:p>
    <w:p w:rsidR="008B18DF" w:rsidRPr="008B18DF" w:rsidRDefault="00F029CA" w:rsidP="008B18DF">
      <w:pPr>
        <w:pStyle w:val="ListParagraph"/>
        <w:numPr>
          <w:ilvl w:val="0"/>
          <w:numId w:val="15"/>
        </w:numPr>
        <w:jc w:val="both"/>
        <w:rPr>
          <w:rFonts w:asciiTheme="minorHAnsi" w:eastAsiaTheme="minorHAnsi" w:hAnsiTheme="minorHAnsi"/>
          <w:lang w:eastAsia="en-US"/>
        </w:rPr>
      </w:pPr>
      <w:r w:rsidRPr="00F029CA">
        <w:rPr>
          <w:rFonts w:eastAsiaTheme="minorHAnsi"/>
          <w:lang w:eastAsia="en-US"/>
        </w:rPr>
        <w:t>Koelwater van Dow en ELSTA dat nu direct wordt geloosd op de Westerschelde.</w:t>
      </w:r>
    </w:p>
    <w:p w:rsidR="00F029CA" w:rsidRDefault="00F029CA" w:rsidP="008B18DF">
      <w:pPr>
        <w:jc w:val="both"/>
        <w:rPr>
          <w:rFonts w:asciiTheme="minorHAnsi" w:hAnsiTheme="minorHAnsi"/>
        </w:rPr>
      </w:pPr>
      <w:r w:rsidRPr="008B18DF">
        <w:rPr>
          <w:rFonts w:eastAsiaTheme="minorHAnsi" w:cs="Calibri"/>
          <w:szCs w:val="20"/>
          <w:lang w:eastAsia="en-US"/>
        </w:rPr>
        <w:t>Dit project voorziet niet in de praktische realisatie van bovenstaande aanpak, maar in de verkenning van</w:t>
      </w:r>
      <w:r w:rsidR="008B18DF">
        <w:rPr>
          <w:rFonts w:asciiTheme="minorHAnsi" w:eastAsiaTheme="minorHAnsi" w:hAnsiTheme="minorHAnsi"/>
          <w:lang w:eastAsia="en-US"/>
        </w:rPr>
        <w:t xml:space="preserve"> </w:t>
      </w:r>
      <w:r w:rsidRPr="00F029CA">
        <w:rPr>
          <w:rFonts w:eastAsiaTheme="minorHAnsi" w:cs="Calibri"/>
          <w:szCs w:val="20"/>
          <w:lang w:eastAsia="en-US"/>
        </w:rPr>
        <w:t>de mogelijkheden. Zo zal onderzocht worden of de natuurlijke voorzuivering d.m.v. een helofytenfilter</w:t>
      </w:r>
      <w:r w:rsidR="008B18DF">
        <w:rPr>
          <w:rFonts w:asciiTheme="minorHAnsi" w:eastAsiaTheme="minorHAnsi" w:hAnsiTheme="minorHAnsi"/>
          <w:lang w:eastAsia="en-US"/>
        </w:rPr>
        <w:t xml:space="preserve"> </w:t>
      </w:r>
      <w:r w:rsidRPr="00F029CA">
        <w:rPr>
          <w:rFonts w:eastAsiaTheme="minorHAnsi" w:cs="Calibri"/>
          <w:szCs w:val="20"/>
          <w:lang w:eastAsia="en-US"/>
        </w:rPr>
        <w:t>mogelijk is en welke stromen zich hier het meest voor lenen. Daarnaast zal worden nagegaan of de</w:t>
      </w:r>
      <w:r w:rsidR="008B18DF">
        <w:rPr>
          <w:rFonts w:asciiTheme="minorHAnsi" w:eastAsiaTheme="minorHAnsi" w:hAnsiTheme="minorHAnsi"/>
          <w:lang w:eastAsia="en-US"/>
        </w:rPr>
        <w:t xml:space="preserve"> </w:t>
      </w:r>
      <w:r w:rsidRPr="00F029CA">
        <w:rPr>
          <w:rFonts w:eastAsiaTheme="minorHAnsi" w:cs="Calibri"/>
          <w:szCs w:val="20"/>
          <w:lang w:eastAsia="en-US"/>
        </w:rPr>
        <w:lastRenderedPageBreak/>
        <w:t>aanvoer van de verschillende stromen in de tijd voldoende groot is en in welke verhouding deze</w:t>
      </w:r>
      <w:r w:rsidR="008B18DF">
        <w:rPr>
          <w:rFonts w:asciiTheme="minorHAnsi" w:eastAsiaTheme="minorHAnsi" w:hAnsiTheme="minorHAnsi"/>
          <w:lang w:eastAsia="en-US"/>
        </w:rPr>
        <w:t xml:space="preserve"> </w:t>
      </w:r>
      <w:r w:rsidRPr="00F029CA">
        <w:rPr>
          <w:rFonts w:eastAsiaTheme="minorHAnsi" w:cs="Calibri"/>
          <w:szCs w:val="20"/>
          <w:lang w:eastAsia="en-US"/>
        </w:rPr>
        <w:t>primaire stromen optimaal gecombineerd kunnen worden om zowel de natuurlijke voorzuivering als de</w:t>
      </w:r>
      <w:r w:rsidR="008B18DF">
        <w:rPr>
          <w:rFonts w:asciiTheme="minorHAnsi" w:eastAsiaTheme="minorHAnsi" w:hAnsiTheme="minorHAnsi"/>
          <w:lang w:eastAsia="en-US"/>
        </w:rPr>
        <w:t xml:space="preserve"> </w:t>
      </w:r>
      <w:r w:rsidRPr="00F029CA">
        <w:rPr>
          <w:rFonts w:eastAsiaTheme="minorHAnsi" w:cs="Calibri"/>
          <w:szCs w:val="20"/>
          <w:lang w:eastAsia="en-US"/>
        </w:rPr>
        <w:t>ontzilting optimaal te benutten.</w:t>
      </w:r>
      <w:r w:rsidR="008B18DF">
        <w:rPr>
          <w:rFonts w:asciiTheme="minorHAnsi" w:eastAsiaTheme="minorHAnsi" w:hAnsiTheme="minorHAnsi"/>
          <w:lang w:eastAsia="en-US"/>
        </w:rPr>
        <w:t xml:space="preserve"> </w:t>
      </w:r>
      <w:r w:rsidRPr="00F029CA">
        <w:rPr>
          <w:rFonts w:eastAsiaTheme="minorHAnsi" w:cs="Calibri"/>
          <w:szCs w:val="20"/>
          <w:lang w:eastAsia="en-US"/>
        </w:rPr>
        <w:t>Daadwerkelijke maatregelen om deze methode toe te kunnen passen volgen indien de verkenning een</w:t>
      </w:r>
      <w:r w:rsidR="008B18DF">
        <w:rPr>
          <w:rFonts w:asciiTheme="minorHAnsi" w:eastAsiaTheme="minorHAnsi" w:hAnsiTheme="minorHAnsi"/>
          <w:lang w:eastAsia="en-US"/>
        </w:rPr>
        <w:t xml:space="preserve"> </w:t>
      </w:r>
      <w:r w:rsidRPr="00F029CA">
        <w:rPr>
          <w:rFonts w:eastAsiaTheme="minorHAnsi" w:cs="Calibri"/>
          <w:szCs w:val="20"/>
          <w:lang w:eastAsia="en-US"/>
        </w:rPr>
        <w:t>positieve conclusie heeft. Daarbij wordt ook verkend welke kansen en knelpunten bestaan op logistiek</w:t>
      </w:r>
      <w:r w:rsidR="008B18DF">
        <w:rPr>
          <w:rFonts w:asciiTheme="minorHAnsi" w:eastAsiaTheme="minorHAnsi" w:hAnsiTheme="minorHAnsi"/>
          <w:lang w:eastAsia="en-US"/>
        </w:rPr>
        <w:t xml:space="preserve"> </w:t>
      </w:r>
      <w:r w:rsidRPr="00F029CA">
        <w:rPr>
          <w:rFonts w:eastAsiaTheme="minorHAnsi" w:cs="Calibri"/>
          <w:szCs w:val="20"/>
          <w:lang w:eastAsia="en-US"/>
        </w:rPr>
        <w:t>gebied, met name in het achterland op gebied van aanvoer, opwerking, eventueel tijdelijke opslag van</w:t>
      </w:r>
      <w:r w:rsidR="008B18DF">
        <w:rPr>
          <w:rFonts w:asciiTheme="minorHAnsi" w:eastAsiaTheme="minorHAnsi" w:hAnsiTheme="minorHAnsi"/>
          <w:lang w:eastAsia="en-US"/>
        </w:rPr>
        <w:t xml:space="preserve"> </w:t>
      </w:r>
      <w:r w:rsidRPr="00F029CA">
        <w:rPr>
          <w:rFonts w:eastAsiaTheme="minorHAnsi" w:cs="Calibri"/>
          <w:szCs w:val="20"/>
          <w:lang w:eastAsia="en-US"/>
        </w:rPr>
        <w:t>product, en distributie naar de eindgebruiker. Een belangrijk aspect daarbij zal de economische</w:t>
      </w:r>
      <w:r w:rsidR="008B18DF">
        <w:rPr>
          <w:rFonts w:asciiTheme="minorHAnsi" w:eastAsiaTheme="minorHAnsi" w:hAnsiTheme="minorHAnsi"/>
          <w:lang w:eastAsia="en-US"/>
        </w:rPr>
        <w:t xml:space="preserve"> </w:t>
      </w:r>
      <w:r w:rsidRPr="00F029CA">
        <w:rPr>
          <w:rFonts w:eastAsiaTheme="minorHAnsi" w:cs="Calibri"/>
          <w:szCs w:val="20"/>
          <w:lang w:eastAsia="en-US"/>
        </w:rPr>
        <w:t>calculatie zijn. Voor de industriële eindgebruikers lijkt de opwerkingsprijs van € 0,4/m3 niet</w:t>
      </w:r>
      <w:r w:rsidR="008B18DF">
        <w:rPr>
          <w:rFonts w:asciiTheme="minorHAnsi" w:eastAsiaTheme="minorHAnsi" w:hAnsiTheme="minorHAnsi"/>
          <w:lang w:eastAsia="en-US"/>
        </w:rPr>
        <w:t xml:space="preserve"> </w:t>
      </w:r>
      <w:r w:rsidRPr="00F029CA">
        <w:rPr>
          <w:rFonts w:eastAsiaTheme="minorHAnsi" w:cs="Calibri"/>
          <w:szCs w:val="20"/>
          <w:lang w:eastAsia="en-US"/>
        </w:rPr>
        <w:t>onoverkomelijk, al was het maar vanwege de extra waarde die de risicovermindering vertegenwoordigt.</w:t>
      </w:r>
      <w:r w:rsidR="008B18DF">
        <w:rPr>
          <w:rFonts w:asciiTheme="minorHAnsi" w:eastAsiaTheme="minorHAnsi" w:hAnsiTheme="minorHAnsi"/>
          <w:lang w:eastAsia="en-US"/>
        </w:rPr>
        <w:t xml:space="preserve"> </w:t>
      </w:r>
      <w:r w:rsidRPr="00F029CA">
        <w:rPr>
          <w:rFonts w:eastAsiaTheme="minorHAnsi" w:cs="Calibri"/>
          <w:szCs w:val="20"/>
          <w:lang w:eastAsia="en-US"/>
        </w:rPr>
        <w:t>Maar als de kuubprijs aanzienlijk stijgt door kostendoorberekening van de voorzuivering in het gebied,</w:t>
      </w:r>
      <w:r w:rsidR="008B18DF">
        <w:rPr>
          <w:rFonts w:asciiTheme="minorHAnsi" w:eastAsiaTheme="minorHAnsi" w:hAnsiTheme="minorHAnsi"/>
          <w:lang w:eastAsia="en-US"/>
        </w:rPr>
        <w:t xml:space="preserve"> </w:t>
      </w:r>
      <w:r w:rsidRPr="00F029CA">
        <w:rPr>
          <w:rFonts w:eastAsiaTheme="minorHAnsi" w:cs="Calibri"/>
          <w:szCs w:val="20"/>
          <w:lang w:eastAsia="en-US"/>
        </w:rPr>
        <w:t>dan kan dat beeld wijzigen. Voor de landbouwkundige toepassing ligt dat alleen maar scherper. Kortom,</w:t>
      </w:r>
      <w:r w:rsidR="008B18DF">
        <w:rPr>
          <w:rFonts w:asciiTheme="minorHAnsi" w:eastAsiaTheme="minorHAnsi" w:hAnsiTheme="minorHAnsi"/>
          <w:lang w:eastAsia="en-US"/>
        </w:rPr>
        <w:t xml:space="preserve"> </w:t>
      </w:r>
      <w:r w:rsidRPr="00F029CA">
        <w:rPr>
          <w:rFonts w:eastAsiaTheme="minorHAnsi" w:cs="Calibri"/>
          <w:szCs w:val="20"/>
          <w:lang w:eastAsia="en-US"/>
        </w:rPr>
        <w:t>de analyse van de kosten verbonden aan de voorzuivering zal een dominant onderdeel zijn van deze</w:t>
      </w:r>
      <w:r w:rsidR="008B18DF">
        <w:rPr>
          <w:rFonts w:asciiTheme="minorHAnsi" w:eastAsiaTheme="minorHAnsi" w:hAnsiTheme="minorHAnsi"/>
          <w:lang w:eastAsia="en-US"/>
        </w:rPr>
        <w:t xml:space="preserve"> </w:t>
      </w:r>
      <w:r w:rsidRPr="00F029CA">
        <w:rPr>
          <w:rFonts w:eastAsiaTheme="minorHAnsi" w:cs="Calibri"/>
          <w:szCs w:val="20"/>
          <w:lang w:eastAsia="en-US"/>
        </w:rPr>
        <w:t>verkenning. Naast het economisch perspectief zal aandacht gegeven worden aan bijkomende effecten</w:t>
      </w:r>
      <w:r w:rsidR="008B18DF">
        <w:rPr>
          <w:rFonts w:asciiTheme="minorHAnsi" w:eastAsiaTheme="minorHAnsi" w:hAnsiTheme="minorHAnsi"/>
          <w:lang w:eastAsia="en-US"/>
        </w:rPr>
        <w:t xml:space="preserve"> </w:t>
      </w:r>
      <w:r w:rsidRPr="00F029CA">
        <w:rPr>
          <w:rFonts w:eastAsiaTheme="minorHAnsi" w:cs="Calibri"/>
          <w:szCs w:val="20"/>
          <w:lang w:eastAsia="en-US"/>
        </w:rPr>
        <w:t>t.a.v. landschappelijke inpassing en gerelateerde kansen op gebied van biodiversiteit, natuur en</w:t>
      </w:r>
      <w:r w:rsidR="008B18DF">
        <w:rPr>
          <w:rFonts w:asciiTheme="minorHAnsi" w:eastAsiaTheme="minorHAnsi" w:hAnsiTheme="minorHAnsi"/>
          <w:lang w:eastAsia="en-US"/>
        </w:rPr>
        <w:t xml:space="preserve"> </w:t>
      </w:r>
      <w:r w:rsidRPr="00F029CA">
        <w:rPr>
          <w:rFonts w:eastAsiaTheme="minorHAnsi" w:cs="Calibri"/>
          <w:szCs w:val="20"/>
          <w:lang w:eastAsia="en-US"/>
        </w:rPr>
        <w:t>recreatie.</w:t>
      </w:r>
      <w:r w:rsidR="008B18DF">
        <w:rPr>
          <w:rFonts w:asciiTheme="minorHAnsi" w:eastAsiaTheme="minorHAnsi" w:hAnsiTheme="minorHAnsi"/>
          <w:lang w:eastAsia="en-US"/>
        </w:rPr>
        <w:t xml:space="preserve"> </w:t>
      </w:r>
      <w:r w:rsidRPr="00F029CA">
        <w:rPr>
          <w:rFonts w:eastAsiaTheme="minorHAnsi" w:cs="Calibri"/>
          <w:szCs w:val="20"/>
          <w:lang w:eastAsia="en-US"/>
        </w:rPr>
        <w:t>Het project is ondergebracht bij het Centre of Expertise Delta Technology bij de HZ University of Applied</w:t>
      </w:r>
      <w:r w:rsidR="008B18DF">
        <w:rPr>
          <w:rFonts w:asciiTheme="minorHAnsi" w:eastAsiaTheme="minorHAnsi" w:hAnsiTheme="minorHAnsi"/>
          <w:lang w:eastAsia="en-US"/>
        </w:rPr>
        <w:t xml:space="preserve"> </w:t>
      </w:r>
      <w:r w:rsidRPr="00F029CA">
        <w:rPr>
          <w:rFonts w:eastAsiaTheme="minorHAnsi" w:cs="Calibri"/>
          <w:szCs w:val="20"/>
          <w:lang w:eastAsia="en-US"/>
        </w:rPr>
        <w:t>Sciences. De onderaannemer en daarmee hoofduitvoerder van het project is de onderzoeksgroep Water</w:t>
      </w:r>
      <w:r w:rsidR="008B18DF">
        <w:rPr>
          <w:rFonts w:asciiTheme="minorHAnsi" w:eastAsiaTheme="minorHAnsi" w:hAnsiTheme="minorHAnsi"/>
          <w:lang w:eastAsia="en-US"/>
        </w:rPr>
        <w:t xml:space="preserve"> </w:t>
      </w:r>
      <w:r w:rsidRPr="00F029CA">
        <w:rPr>
          <w:rFonts w:eastAsiaTheme="minorHAnsi" w:cs="Calibri"/>
          <w:szCs w:val="20"/>
          <w:lang w:eastAsia="en-US"/>
        </w:rPr>
        <w:t>Technology van de Delta Academy van HZ. Het project is onde</w:t>
      </w:r>
      <w:r w:rsidR="008B18DF">
        <w:rPr>
          <w:rFonts w:eastAsiaTheme="minorHAnsi" w:cs="Calibri"/>
          <w:szCs w:val="20"/>
          <w:lang w:eastAsia="en-US"/>
        </w:rPr>
        <w:t>rverdeeld in zes werkpakketten, in dit rapport komen de resultaten van het tweede werkpakket, Integratie groene en grijze infrastructuur, aan bod.</w:t>
      </w:r>
    </w:p>
    <w:p w:rsidR="00755233" w:rsidRDefault="00AA64FB" w:rsidP="006A2D06">
      <w:pPr>
        <w:pStyle w:val="Heading3"/>
        <w:numPr>
          <w:ilvl w:val="1"/>
          <w:numId w:val="16"/>
        </w:numPr>
        <w:rPr>
          <w:rFonts w:asciiTheme="minorHAnsi" w:hAnsiTheme="minorHAnsi"/>
        </w:rPr>
      </w:pPr>
      <w:bookmarkStart w:id="5" w:name="_Toc452711310"/>
      <w:r>
        <w:rPr>
          <w:rFonts w:asciiTheme="minorHAnsi" w:hAnsiTheme="minorHAnsi"/>
        </w:rPr>
        <w:t>WP2: I</w:t>
      </w:r>
      <w:r w:rsidR="00C21072">
        <w:rPr>
          <w:rFonts w:asciiTheme="minorHAnsi" w:hAnsiTheme="minorHAnsi"/>
        </w:rPr>
        <w:t>ntegratie groene en grijze infrastructuur</w:t>
      </w:r>
      <w:bookmarkEnd w:id="5"/>
    </w:p>
    <w:p w:rsidR="00C21072" w:rsidRPr="006A2D06" w:rsidRDefault="00C21072" w:rsidP="006A2D06">
      <w:pPr>
        <w:pStyle w:val="BodyText"/>
        <w:autoSpaceDE/>
        <w:autoSpaceDN/>
        <w:adjustRightInd/>
        <w:spacing w:after="200"/>
        <w:rPr>
          <w:rFonts w:asciiTheme="minorHAnsi" w:eastAsia="Times New Roman" w:hAnsiTheme="minorHAnsi" w:cs="Times New Roman"/>
          <w:szCs w:val="22"/>
          <w:lang w:eastAsia="nl-NL"/>
        </w:rPr>
      </w:pPr>
      <w:r w:rsidRPr="000B360E">
        <w:rPr>
          <w:rFonts w:asciiTheme="minorHAnsi" w:eastAsia="Times New Roman" w:hAnsiTheme="minorHAnsi" w:cs="Times New Roman"/>
          <w:szCs w:val="22"/>
          <w:lang w:eastAsia="nl-NL"/>
        </w:rPr>
        <w:t>Het doel van dit werkpakket is het maken van een voorontwerp voor de</w:t>
      </w:r>
      <w:r w:rsidR="000B360E" w:rsidRPr="000B360E">
        <w:rPr>
          <w:rFonts w:asciiTheme="minorHAnsi" w:eastAsia="Times New Roman" w:hAnsiTheme="minorHAnsi" w:cs="Times New Roman"/>
          <w:szCs w:val="22"/>
          <w:lang w:eastAsia="nl-NL"/>
        </w:rPr>
        <w:t xml:space="preserve"> infrastructuur die nodig is om </w:t>
      </w:r>
      <w:r w:rsidRPr="000B360E">
        <w:rPr>
          <w:rFonts w:asciiTheme="minorHAnsi" w:eastAsia="Times New Roman" w:hAnsiTheme="minorHAnsi" w:cs="Times New Roman"/>
          <w:szCs w:val="22"/>
          <w:lang w:eastAsia="nl-NL"/>
        </w:rPr>
        <w:t>de verschillende waterstromen te verbinden met het wetland. Ten tweede dienen daaraan investerings- en operationele kosten gekoppeld te worden.</w:t>
      </w:r>
    </w:p>
    <w:p w:rsidR="00C21072" w:rsidRPr="000B360E" w:rsidRDefault="00C21072" w:rsidP="004573CD">
      <w:pPr>
        <w:spacing w:line="240" w:lineRule="auto"/>
        <w:jc w:val="both"/>
      </w:pPr>
      <w:r w:rsidRPr="00103B07">
        <w:rPr>
          <w:rFonts w:asciiTheme="minorHAnsi" w:hAnsiTheme="minorHAnsi"/>
        </w:rPr>
        <w:t xml:space="preserve">Uit WP1 en WP3 volgt de optimale locatie van het wetland in relatie tot de hergebruikmogelijkheden en de bodemgesteldheid. Vanuit het project E4Water (Dow, Evides) en WP1 worden gegevens aangeleverd met betrekking tot de benodigde grootte van de aanvoer. </w:t>
      </w:r>
    </w:p>
    <w:p w:rsidR="00C21072" w:rsidRPr="000B360E" w:rsidRDefault="00C21072" w:rsidP="000B360E">
      <w:pPr>
        <w:pStyle w:val="BodyText"/>
        <w:autoSpaceDE/>
        <w:autoSpaceDN/>
        <w:adjustRightInd/>
        <w:spacing w:after="200"/>
        <w:rPr>
          <w:rFonts w:asciiTheme="minorHAnsi" w:eastAsia="Times New Roman" w:hAnsiTheme="minorHAnsi" w:cs="Times New Roman"/>
          <w:szCs w:val="22"/>
          <w:lang w:eastAsia="nl-NL"/>
        </w:rPr>
      </w:pPr>
      <w:r w:rsidRPr="000B360E">
        <w:rPr>
          <w:rFonts w:asciiTheme="minorHAnsi" w:eastAsia="Times New Roman" w:hAnsiTheme="minorHAnsi" w:cs="Times New Roman"/>
          <w:szCs w:val="22"/>
          <w:lang w:eastAsia="nl-NL"/>
        </w:rPr>
        <w:t>Op basis van de gekozen locatie en de aan- en afvoerstromen wordt eerst in grote lijnen aangegeven welke verbindingen nodig zijn om het wetland te voeden en daaruit water af te voeren. Vervolgens wordt in stappen bepaald of de toe- en afvoer naar de wetland al dan niet kan plaatsvinden via een open verbinding (waterloop, sloot) of via een gesloten leiding. Er wordt vanuit gegaan dat de afvoer van het wetland via een waterloop mag plaatsvinden. Daarbij zijn de volgende gegevens van belang:</w:t>
      </w:r>
    </w:p>
    <w:p w:rsidR="00C21072" w:rsidRPr="00103B07" w:rsidRDefault="00C21072" w:rsidP="00C21072">
      <w:pPr>
        <w:pStyle w:val="ListParagraph"/>
        <w:numPr>
          <w:ilvl w:val="0"/>
          <w:numId w:val="11"/>
        </w:numPr>
        <w:spacing w:line="240" w:lineRule="auto"/>
        <w:rPr>
          <w:rFonts w:asciiTheme="minorHAnsi" w:hAnsiTheme="minorHAnsi"/>
        </w:rPr>
      </w:pPr>
      <w:r w:rsidRPr="00103B07">
        <w:rPr>
          <w:rFonts w:asciiTheme="minorHAnsi" w:hAnsiTheme="minorHAnsi"/>
        </w:rPr>
        <w:t>De maximale capaciteit / debiet van het wetland</w:t>
      </w:r>
    </w:p>
    <w:p w:rsidR="00C21072" w:rsidRPr="00103B07" w:rsidRDefault="00C21072" w:rsidP="000B360E">
      <w:pPr>
        <w:pStyle w:val="ListParagraph"/>
        <w:numPr>
          <w:ilvl w:val="0"/>
          <w:numId w:val="11"/>
        </w:numPr>
        <w:spacing w:line="240" w:lineRule="auto"/>
        <w:jc w:val="both"/>
        <w:rPr>
          <w:rFonts w:asciiTheme="minorHAnsi" w:hAnsiTheme="minorHAnsi"/>
        </w:rPr>
      </w:pPr>
      <w:r w:rsidRPr="00103B07">
        <w:rPr>
          <w:rFonts w:asciiTheme="minorHAnsi" w:hAnsiTheme="minorHAnsi"/>
        </w:rPr>
        <w:t>Het minimaal en maximaal benodigde debiet van elke individuele bron</w:t>
      </w:r>
    </w:p>
    <w:p w:rsidR="00C21072" w:rsidRPr="00103B07" w:rsidRDefault="00C21072" w:rsidP="000B360E">
      <w:pPr>
        <w:pStyle w:val="ListParagraph"/>
        <w:numPr>
          <w:ilvl w:val="0"/>
          <w:numId w:val="11"/>
        </w:numPr>
        <w:spacing w:line="240" w:lineRule="auto"/>
        <w:jc w:val="both"/>
        <w:rPr>
          <w:rFonts w:asciiTheme="minorHAnsi" w:hAnsiTheme="minorHAnsi"/>
        </w:rPr>
      </w:pPr>
      <w:r w:rsidRPr="00103B07">
        <w:rPr>
          <w:rFonts w:asciiTheme="minorHAnsi" w:hAnsiTheme="minorHAnsi"/>
        </w:rPr>
        <w:t>De waterkwaliteit van de aanvoer, waarbij de vraag is of dit water via een open verbinding (waterloop) getransporteerd mag worden, of er een voorbehandeling nodig is, of dat een gesloten leiding de voorkeur heeft.</w:t>
      </w:r>
    </w:p>
    <w:p w:rsidR="00C21072" w:rsidRPr="00103B07" w:rsidRDefault="00C21072" w:rsidP="00C21072">
      <w:pPr>
        <w:pStyle w:val="ListParagraph"/>
        <w:numPr>
          <w:ilvl w:val="0"/>
          <w:numId w:val="11"/>
        </w:numPr>
        <w:spacing w:line="240" w:lineRule="auto"/>
        <w:rPr>
          <w:rFonts w:asciiTheme="minorHAnsi" w:hAnsiTheme="minorHAnsi"/>
        </w:rPr>
      </w:pPr>
      <w:r w:rsidRPr="00103B07">
        <w:rPr>
          <w:rFonts w:asciiTheme="minorHAnsi" w:hAnsiTheme="minorHAnsi"/>
        </w:rPr>
        <w:t>Het minimale en maximale hoogteverschil tussen bron en wetland (opvoerhoogte)</w:t>
      </w:r>
    </w:p>
    <w:p w:rsidR="00C21072" w:rsidRPr="00103B07" w:rsidRDefault="00C21072" w:rsidP="00C21072">
      <w:pPr>
        <w:pStyle w:val="ListParagraph"/>
        <w:numPr>
          <w:ilvl w:val="0"/>
          <w:numId w:val="11"/>
        </w:numPr>
        <w:spacing w:line="240" w:lineRule="auto"/>
        <w:rPr>
          <w:rFonts w:asciiTheme="minorHAnsi" w:hAnsiTheme="minorHAnsi"/>
        </w:rPr>
      </w:pPr>
      <w:r w:rsidRPr="00103B07">
        <w:rPr>
          <w:rFonts w:asciiTheme="minorHAnsi" w:hAnsiTheme="minorHAnsi"/>
        </w:rPr>
        <w:t>De afstand tussen bron en wetland</w:t>
      </w:r>
    </w:p>
    <w:p w:rsidR="00C21072" w:rsidRPr="00103B07" w:rsidRDefault="00C21072" w:rsidP="000B360E">
      <w:pPr>
        <w:pStyle w:val="ListParagraph"/>
        <w:numPr>
          <w:ilvl w:val="0"/>
          <w:numId w:val="11"/>
        </w:numPr>
        <w:spacing w:line="240" w:lineRule="auto"/>
        <w:jc w:val="both"/>
        <w:rPr>
          <w:rFonts w:asciiTheme="minorHAnsi" w:hAnsiTheme="minorHAnsi"/>
        </w:rPr>
      </w:pPr>
      <w:r w:rsidRPr="00103B07">
        <w:rPr>
          <w:rFonts w:asciiTheme="minorHAnsi" w:hAnsiTheme="minorHAnsi"/>
        </w:rPr>
        <w:t>Inventarisatie van de reeds bestaande infrastructuur (o.a. waterlopen). Leveren deze bruikbare aanwezige routes op of juist hindernissen?</w:t>
      </w:r>
    </w:p>
    <w:p w:rsidR="00C21072" w:rsidRPr="00103B07" w:rsidRDefault="00C21072" w:rsidP="00C21072">
      <w:pPr>
        <w:pStyle w:val="ListParagraph"/>
        <w:numPr>
          <w:ilvl w:val="0"/>
          <w:numId w:val="11"/>
        </w:numPr>
        <w:spacing w:line="240" w:lineRule="auto"/>
        <w:rPr>
          <w:rFonts w:asciiTheme="minorHAnsi" w:hAnsiTheme="minorHAnsi"/>
        </w:rPr>
      </w:pPr>
      <w:r w:rsidRPr="00103B07">
        <w:rPr>
          <w:rFonts w:asciiTheme="minorHAnsi" w:hAnsiTheme="minorHAnsi"/>
        </w:rPr>
        <w:t>Geschiktheid van de bodem voor een waterloop / sloot</w:t>
      </w:r>
    </w:p>
    <w:p w:rsidR="00C21072" w:rsidRPr="00103B07" w:rsidRDefault="00C21072" w:rsidP="000B360E">
      <w:pPr>
        <w:pStyle w:val="ListParagraph"/>
        <w:numPr>
          <w:ilvl w:val="0"/>
          <w:numId w:val="11"/>
        </w:numPr>
        <w:spacing w:line="240" w:lineRule="auto"/>
        <w:jc w:val="both"/>
        <w:rPr>
          <w:rFonts w:asciiTheme="minorHAnsi" w:hAnsiTheme="minorHAnsi"/>
        </w:rPr>
      </w:pPr>
      <w:r w:rsidRPr="00103B07">
        <w:rPr>
          <w:rFonts w:asciiTheme="minorHAnsi" w:hAnsiTheme="minorHAnsi"/>
        </w:rPr>
        <w:t>Eigenaarschap van het terrein waar de infrastructuur over moet gaan lopen</w:t>
      </w:r>
    </w:p>
    <w:p w:rsidR="00C21072" w:rsidRPr="00103B07" w:rsidRDefault="00C21072" w:rsidP="00C21072">
      <w:pPr>
        <w:pStyle w:val="ListParagraph"/>
        <w:numPr>
          <w:ilvl w:val="0"/>
          <w:numId w:val="11"/>
        </w:numPr>
        <w:spacing w:line="240" w:lineRule="auto"/>
        <w:rPr>
          <w:rFonts w:asciiTheme="minorHAnsi" w:hAnsiTheme="minorHAnsi"/>
        </w:rPr>
      </w:pPr>
      <w:r w:rsidRPr="00103B07">
        <w:rPr>
          <w:rFonts w:asciiTheme="minorHAnsi" w:hAnsiTheme="minorHAnsi"/>
        </w:rPr>
        <w:t>Grootte en locatie van de afvoer van het wetland (ontziltingsinstallatie of buffer)</w:t>
      </w:r>
    </w:p>
    <w:p w:rsidR="006A2D06" w:rsidRDefault="006A2D06" w:rsidP="006A2D06">
      <w:r>
        <w:t xml:space="preserve">Voorliggend rapport beschrijft de resultaten van het onderzoek dat is uitgevoerd in het kader van werkpakket 2. </w:t>
      </w:r>
    </w:p>
    <w:p w:rsidR="00C84035" w:rsidRDefault="00C84035" w:rsidP="006A2D06"/>
    <w:p w:rsidR="00C84035" w:rsidRDefault="00C84035" w:rsidP="006A2D06"/>
    <w:p w:rsidR="00C84035" w:rsidRDefault="00AA64FB" w:rsidP="00C84035">
      <w:pPr>
        <w:pStyle w:val="Heading1"/>
        <w:numPr>
          <w:ilvl w:val="0"/>
          <w:numId w:val="16"/>
        </w:numPr>
      </w:pPr>
      <w:bookmarkStart w:id="6" w:name="_Toc452711311"/>
      <w:r>
        <w:lastRenderedPageBreak/>
        <w:t>R</w:t>
      </w:r>
      <w:r w:rsidR="00C84035">
        <w:t>esultaten</w:t>
      </w:r>
      <w:bookmarkEnd w:id="6"/>
    </w:p>
    <w:p w:rsidR="00C84035" w:rsidRPr="00C84035" w:rsidRDefault="00C84035" w:rsidP="00C84035">
      <w:pPr>
        <w:pStyle w:val="NoSpacing"/>
        <w:spacing w:after="200"/>
      </w:pPr>
    </w:p>
    <w:p w:rsidR="00C84035" w:rsidRDefault="00AA64FB" w:rsidP="00C84035">
      <w:pPr>
        <w:pStyle w:val="Heading3"/>
        <w:numPr>
          <w:ilvl w:val="1"/>
          <w:numId w:val="16"/>
        </w:numPr>
      </w:pPr>
      <w:bookmarkStart w:id="7" w:name="_Toc452711312"/>
      <w:r>
        <w:t>L</w:t>
      </w:r>
      <w:r w:rsidR="00C84035">
        <w:t>ocatie wetland</w:t>
      </w:r>
      <w:r w:rsidR="00490638">
        <w:t xml:space="preserve"> en waterbron</w:t>
      </w:r>
      <w:bookmarkEnd w:id="7"/>
      <w:r w:rsidR="00490638">
        <w:t xml:space="preserve"> </w:t>
      </w:r>
    </w:p>
    <w:p w:rsidR="00B175FC" w:rsidRDefault="00C84035" w:rsidP="00C84035">
      <w:r>
        <w:t xml:space="preserve">Zoals beschreven in werkpakket 1 (paragraaf 4.3), zal het wetland komen te liggen in de Lovenpolder op gronden van Dow Benelux B.V. Figuur 1 toont de locatie van het wetland en de verschillende peilgebieden in de omgeving van Dow. </w:t>
      </w:r>
      <w:r w:rsidR="00B175FC">
        <w:t>I</w:t>
      </w:r>
      <w:r w:rsidR="00D11FE8">
        <w:t>n WP1 (paragraaf 3.2 en 3.3)</w:t>
      </w:r>
      <w:r w:rsidR="00B175FC">
        <w:t xml:space="preserve"> staat ook beschreven</w:t>
      </w:r>
      <w:r w:rsidR="00D11FE8">
        <w:t xml:space="preserve"> dat het water van de Westelijke Rijkswaterleiding het beste in aanmerking komt voor behandeling in het wetland.</w:t>
      </w:r>
      <w:r w:rsidR="00B175FC">
        <w:t xml:space="preserve"> Er moet dus een verbinding gemaakt worden van de WRWL naar het wetland. Dit kan op verschillende manieren:</w:t>
      </w:r>
    </w:p>
    <w:p w:rsidR="00B175FC" w:rsidRDefault="00B175FC" w:rsidP="00B175FC">
      <w:pPr>
        <w:pStyle w:val="ListParagraph"/>
        <w:numPr>
          <w:ilvl w:val="0"/>
          <w:numId w:val="20"/>
        </w:numPr>
      </w:pPr>
      <w:r>
        <w:t xml:space="preserve">Verbinding tussen WRWL en wetland via bestaande </w:t>
      </w:r>
      <w:r w:rsidR="00FA16D1">
        <w:t>waterlopen</w:t>
      </w:r>
      <w:r>
        <w:t xml:space="preserve"> (paragraaf 2.2).</w:t>
      </w:r>
    </w:p>
    <w:p w:rsidR="00B175FC" w:rsidRDefault="00B175FC" w:rsidP="00B175FC">
      <w:pPr>
        <w:pStyle w:val="ListParagraph"/>
        <w:numPr>
          <w:ilvl w:val="0"/>
          <w:numId w:val="20"/>
        </w:numPr>
      </w:pPr>
      <w:r>
        <w:t>Verbinding tussen WRWL en wetland via leidingen (waarschijnlijk zeer kostenintensief en hier verder buiten beschouwing gelaten)</w:t>
      </w:r>
    </w:p>
    <w:p w:rsidR="00B175FC" w:rsidRDefault="00B175FC" w:rsidP="00B175FC">
      <w:pPr>
        <w:pStyle w:val="ListParagraph"/>
        <w:numPr>
          <w:ilvl w:val="0"/>
          <w:numId w:val="20"/>
        </w:numPr>
      </w:pPr>
      <w:r>
        <w:t>Verbinding tussen WRWL en wetland via een combinatie van natuurlijk traject en leidingen (paragraaf 2.3).</w:t>
      </w:r>
    </w:p>
    <w:p w:rsidR="00904B89" w:rsidRDefault="00A82CFC" w:rsidP="00B175FC">
      <w:r w:rsidRPr="00904B89">
        <w:t>Het water uit de Spuikom kan direct naar de MO-installatie gevoerd worden via een toekomstig inlaat</w:t>
      </w:r>
      <w:r>
        <w:t>station</w:t>
      </w:r>
      <w:r w:rsidRPr="00904B89">
        <w:t xml:space="preserve"> bij het wetland. Er ligt bij de Spuikom reeds een spuisluis naar de Lovenpolder en aangezien de Spuikom hoger ligt dan de Lovenpolder zal aanvoer naar het inlaatstation onder vrij verval kunnen gebeuren</w:t>
      </w:r>
      <w:r>
        <w:t xml:space="preserve">. </w:t>
      </w:r>
      <w:r w:rsidR="00B175FC">
        <w:t>Daarnaast moet er ook nog een verbinding gemaakt worden tussen het wetland en de milde ontzilting (DECO terrein Evides). Dit zal worden gedaan via een leiding (paragraaf 2.4).</w:t>
      </w:r>
    </w:p>
    <w:p w:rsidR="008437E6" w:rsidRDefault="00C84035" w:rsidP="008437E6">
      <w:pPr>
        <w:keepNext/>
      </w:pPr>
      <w:r>
        <w:rPr>
          <w:noProof/>
          <w:lang w:val="en-US" w:eastAsia="en-US"/>
        </w:rPr>
        <w:drawing>
          <wp:inline distT="0" distB="0" distL="0" distR="0" wp14:anchorId="6B72A03D" wp14:editId="277A2D10">
            <wp:extent cx="4772025" cy="407224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1540" cy="4088895"/>
                    </a:xfrm>
                    <a:prstGeom prst="rect">
                      <a:avLst/>
                    </a:prstGeom>
                    <a:noFill/>
                    <a:ln>
                      <a:noFill/>
                    </a:ln>
                  </pic:spPr>
                </pic:pic>
              </a:graphicData>
            </a:graphic>
          </wp:inline>
        </w:drawing>
      </w:r>
    </w:p>
    <w:p w:rsidR="00C84035" w:rsidRDefault="008437E6" w:rsidP="008437E6">
      <w:pPr>
        <w:pStyle w:val="Caption"/>
      </w:pPr>
      <w:r>
        <w:t xml:space="preserve">Figuur </w:t>
      </w:r>
      <w:fldSimple w:instr=" SEQ Figuur \* ARABIC ">
        <w:r w:rsidR="000A014D">
          <w:rPr>
            <w:noProof/>
          </w:rPr>
          <w:t>1</w:t>
        </w:r>
      </w:fldSimple>
      <w:r>
        <w:t xml:space="preserve"> </w:t>
      </w:r>
      <w:r w:rsidR="000F749C">
        <w:t>Voorkeurs</w:t>
      </w:r>
      <w:r>
        <w:t>locatie van het wetland (groene cirkel), de peilgebieden in de omgeving, en de Westelijke Rijkswaterleiding (WRWL).</w:t>
      </w:r>
    </w:p>
    <w:p w:rsidR="00B175FC" w:rsidRPr="00B175FC" w:rsidRDefault="00B175FC" w:rsidP="00B175FC"/>
    <w:p w:rsidR="00C84035" w:rsidRDefault="00AA64FB" w:rsidP="00490638">
      <w:pPr>
        <w:pStyle w:val="Heading3"/>
        <w:numPr>
          <w:ilvl w:val="1"/>
          <w:numId w:val="16"/>
        </w:numPr>
      </w:pPr>
      <w:bookmarkStart w:id="8" w:name="_Toc452711313"/>
      <w:r>
        <w:t>V</w:t>
      </w:r>
      <w:r w:rsidR="00C61DB2">
        <w:t>erbinding</w:t>
      </w:r>
      <w:r w:rsidR="00B175FC">
        <w:t xml:space="preserve"> via bestaande </w:t>
      </w:r>
      <w:r w:rsidR="00FA16D1">
        <w:t>waterlopen</w:t>
      </w:r>
      <w:bookmarkEnd w:id="8"/>
    </w:p>
    <w:p w:rsidR="00490638" w:rsidRDefault="00C61DB2" w:rsidP="00490638">
      <w:r>
        <w:t xml:space="preserve">Natuurlijke afstroming, of verbinding via bestaande </w:t>
      </w:r>
      <w:r w:rsidR="00FA16D1">
        <w:t>waterlopen</w:t>
      </w:r>
      <w:r>
        <w:t>, heeft de voorkeur omdat dit waarschijnlijk de minste kosten met zich meebrengt. Onderweg bevinden zich namelijk een aantal obstakels</w:t>
      </w:r>
      <w:r w:rsidR="000F749C">
        <w:t>, met name de verbindingsweg N62,</w:t>
      </w:r>
      <w:r>
        <w:t xml:space="preserve"> die </w:t>
      </w:r>
      <w:r w:rsidR="00B175FC">
        <w:t xml:space="preserve">ervoor zullen zorgen </w:t>
      </w:r>
      <w:r>
        <w:t xml:space="preserve">dat het aanleggen van een leiding van bron naar wetland kostenintensief zal zijn. </w:t>
      </w:r>
      <w:r w:rsidR="00490638">
        <w:t>Om tot verbinding te komen van de Westelijke Rijkswaterleiding naar het wetland, dienen er een aantal zaken verhelderd te worden:</w:t>
      </w:r>
    </w:p>
    <w:p w:rsidR="00490638" w:rsidRDefault="00490638" w:rsidP="00490638">
      <w:pPr>
        <w:pStyle w:val="ListParagraph"/>
        <w:numPr>
          <w:ilvl w:val="0"/>
          <w:numId w:val="19"/>
        </w:numPr>
      </w:pPr>
      <w:r>
        <w:t xml:space="preserve">Laten de peilgebieden de verbinding via natuurlijke / bestaande </w:t>
      </w:r>
      <w:r w:rsidR="00FA16D1">
        <w:t>waterlopen</w:t>
      </w:r>
      <w:r>
        <w:t xml:space="preserve"> toe?</w:t>
      </w:r>
    </w:p>
    <w:p w:rsidR="00490638" w:rsidRDefault="00B175FC" w:rsidP="00490638">
      <w:pPr>
        <w:pStyle w:val="ListParagraph"/>
        <w:numPr>
          <w:ilvl w:val="0"/>
          <w:numId w:val="19"/>
        </w:numPr>
      </w:pPr>
      <w:r>
        <w:t>Wat is het hoogte</w:t>
      </w:r>
      <w:r w:rsidR="00490638">
        <w:t>verschil tussen de gebieden en</w:t>
      </w:r>
      <w:r>
        <w:t xml:space="preserve"> is natuurlijke afstroming mogelijk</w:t>
      </w:r>
      <w:r w:rsidR="00490638">
        <w:t>?</w:t>
      </w:r>
    </w:p>
    <w:p w:rsidR="00490638" w:rsidRDefault="00490638" w:rsidP="00490638">
      <w:pPr>
        <w:pStyle w:val="ListParagraph"/>
        <w:numPr>
          <w:ilvl w:val="0"/>
          <w:numId w:val="19"/>
        </w:numPr>
      </w:pPr>
      <w:r>
        <w:t xml:space="preserve">Indien het bovenstaande </w:t>
      </w:r>
      <w:r w:rsidR="000F749C">
        <w:t xml:space="preserve">een </w:t>
      </w:r>
      <w:r>
        <w:t>verbinding mogelijk maakt, hoe zou de verbinding er dan uit kunnen komen te zien?</w:t>
      </w:r>
    </w:p>
    <w:p w:rsidR="00B175FC" w:rsidRDefault="00CB1C45" w:rsidP="00CB1C45">
      <w:pPr>
        <w:pStyle w:val="ListParagraph"/>
        <w:numPr>
          <w:ilvl w:val="1"/>
          <w:numId w:val="19"/>
        </w:numPr>
      </w:pPr>
      <w:r>
        <w:t xml:space="preserve">Welke aanpassingen moeten gedaan worden aan de bestaande </w:t>
      </w:r>
      <w:r w:rsidR="00FA16D1">
        <w:t>waterlopen</w:t>
      </w:r>
      <w:r>
        <w:t xml:space="preserve"> om de verbinding mogelijk te maken?</w:t>
      </w:r>
    </w:p>
    <w:p w:rsidR="00490638" w:rsidRDefault="00490638" w:rsidP="009500B5">
      <w:pPr>
        <w:pStyle w:val="Heading3"/>
        <w:ind w:firstLine="708"/>
      </w:pPr>
      <w:bookmarkStart w:id="9" w:name="_Toc452711314"/>
      <w:r>
        <w:t xml:space="preserve">2.2.1 </w:t>
      </w:r>
      <w:r w:rsidR="00AA64FB">
        <w:t>D</w:t>
      </w:r>
      <w:r>
        <w:t>e peilgebieden</w:t>
      </w:r>
      <w:bookmarkEnd w:id="9"/>
    </w:p>
    <w:p w:rsidR="00490638" w:rsidRDefault="00490638" w:rsidP="00490638">
      <w:r>
        <w:t xml:space="preserve">Vanaf de WRWL tot aan de locatie van het wetland, is </w:t>
      </w:r>
      <w:r w:rsidR="009500B5">
        <w:t xml:space="preserve">er sprake van drie peilgebieden. </w:t>
      </w:r>
      <w:r w:rsidR="00CB1C45">
        <w:t>Tabel 1 laat</w:t>
      </w:r>
      <w:r w:rsidR="009500B5">
        <w:t xml:space="preserve"> de peilgebieden in kwestie</w:t>
      </w:r>
      <w:r w:rsidR="00CB1C45">
        <w:t xml:space="preserve"> zien</w:t>
      </w:r>
      <w:r w:rsidR="009500B5">
        <w:t>. Hierin is zichtbaar dat GJP648 (WRWL) en GJP632 (tussenliggend peilgebied) niet veel van elkaar verschillen in zomer- en winterpeil. GJP639 (wetland) heeft een lager zomer- en winterpeil.</w:t>
      </w:r>
    </w:p>
    <w:p w:rsidR="009500B5" w:rsidRDefault="009500B5" w:rsidP="009500B5">
      <w:pPr>
        <w:pStyle w:val="Caption"/>
        <w:keepNext/>
      </w:pPr>
      <w:r>
        <w:t xml:space="preserve">Tabel </w:t>
      </w:r>
      <w:fldSimple w:instr=" SEQ Tabel \* ARABIC ">
        <w:r w:rsidR="008A25C7">
          <w:rPr>
            <w:noProof/>
          </w:rPr>
          <w:t>1</w:t>
        </w:r>
      </w:fldSimple>
      <w:r>
        <w:t xml:space="preserve"> De drie peilgebieden voor verbinding WRWL &gt; Locatie wetland. Het winterpeil en het zomerpeil zijn ook aangegeven (in cm NAP)</w:t>
      </w:r>
    </w:p>
    <w:tbl>
      <w:tblPr>
        <w:tblStyle w:val="HZStippellijn"/>
        <w:tblW w:w="5386" w:type="dxa"/>
        <w:tblLook w:val="04A0" w:firstRow="1" w:lastRow="0" w:firstColumn="1" w:lastColumn="0" w:noHBand="0" w:noVBand="1"/>
      </w:tblPr>
      <w:tblGrid>
        <w:gridCol w:w="1172"/>
        <w:gridCol w:w="2136"/>
        <w:gridCol w:w="2078"/>
      </w:tblGrid>
      <w:tr w:rsidR="009500B5" w:rsidRPr="009500B5" w:rsidTr="00CB1C45">
        <w:trPr>
          <w:cnfStyle w:val="100000000000" w:firstRow="1" w:lastRow="0" w:firstColumn="0" w:lastColumn="0" w:oddVBand="0" w:evenVBand="0" w:oddHBand="0" w:evenHBand="0" w:firstRowFirstColumn="0" w:firstRowLastColumn="0" w:lastRowFirstColumn="0" w:lastRowLastColumn="0"/>
          <w:trHeight w:val="184"/>
        </w:trPr>
        <w:tc>
          <w:tcPr>
            <w:tcW w:w="1109" w:type="dxa"/>
            <w:hideMark/>
          </w:tcPr>
          <w:p w:rsidR="009500B5" w:rsidRPr="009500B5" w:rsidRDefault="009500B5" w:rsidP="009500B5">
            <w:pPr>
              <w:spacing w:line="256" w:lineRule="auto"/>
              <w:rPr>
                <w:rFonts w:ascii="Arial" w:hAnsi="Arial" w:cs="Arial"/>
                <w:szCs w:val="36"/>
                <w:lang w:eastAsia="en-US"/>
              </w:rPr>
            </w:pPr>
            <w:r w:rsidRPr="009500B5">
              <w:rPr>
                <w:rFonts w:cs="Arial"/>
                <w:bCs/>
                <w:color w:val="5A5A5A" w:themeColor="light1"/>
                <w:kern w:val="24"/>
                <w:lang w:eastAsia="en-US"/>
              </w:rPr>
              <w:t>Peilgebied</w:t>
            </w:r>
          </w:p>
        </w:tc>
        <w:tc>
          <w:tcPr>
            <w:tcW w:w="2167" w:type="dxa"/>
            <w:hideMark/>
          </w:tcPr>
          <w:p w:rsidR="009500B5" w:rsidRPr="009500B5" w:rsidRDefault="009500B5" w:rsidP="009500B5">
            <w:pPr>
              <w:spacing w:line="256" w:lineRule="auto"/>
              <w:rPr>
                <w:rFonts w:ascii="Arial" w:hAnsi="Arial" w:cs="Arial"/>
                <w:szCs w:val="36"/>
                <w:lang w:eastAsia="en-US"/>
              </w:rPr>
            </w:pPr>
            <w:r w:rsidRPr="009500B5">
              <w:rPr>
                <w:rFonts w:cs="Arial"/>
                <w:bCs/>
                <w:color w:val="5A5A5A" w:themeColor="light1"/>
                <w:kern w:val="24"/>
                <w:lang w:eastAsia="en-US"/>
              </w:rPr>
              <w:t>Winterpeil (cm NAP)</w:t>
            </w:r>
          </w:p>
        </w:tc>
        <w:tc>
          <w:tcPr>
            <w:tcW w:w="2110" w:type="dxa"/>
            <w:hideMark/>
          </w:tcPr>
          <w:p w:rsidR="009500B5" w:rsidRPr="009500B5" w:rsidRDefault="009500B5" w:rsidP="009500B5">
            <w:pPr>
              <w:spacing w:line="256" w:lineRule="auto"/>
              <w:rPr>
                <w:rFonts w:ascii="Arial" w:hAnsi="Arial" w:cs="Arial"/>
                <w:szCs w:val="36"/>
                <w:lang w:eastAsia="en-US"/>
              </w:rPr>
            </w:pPr>
            <w:r w:rsidRPr="009500B5">
              <w:rPr>
                <w:rFonts w:cs="Arial"/>
                <w:bCs/>
                <w:color w:val="5A5A5A" w:themeColor="light1"/>
                <w:kern w:val="24"/>
                <w:lang w:eastAsia="en-US"/>
              </w:rPr>
              <w:t>Zomerpeil (cm NAP)</w:t>
            </w:r>
          </w:p>
        </w:tc>
      </w:tr>
      <w:tr w:rsidR="009500B5" w:rsidRPr="009500B5" w:rsidTr="00CB1C45">
        <w:trPr>
          <w:cnfStyle w:val="000000100000" w:firstRow="0" w:lastRow="0" w:firstColumn="0" w:lastColumn="0" w:oddVBand="0" w:evenVBand="0" w:oddHBand="1" w:evenHBand="0" w:firstRowFirstColumn="0" w:firstRowLastColumn="0" w:lastRowFirstColumn="0" w:lastRowLastColumn="0"/>
          <w:trHeight w:val="184"/>
        </w:trPr>
        <w:tc>
          <w:tcPr>
            <w:tcW w:w="1109" w:type="dxa"/>
            <w:hideMark/>
          </w:tcPr>
          <w:p w:rsidR="009500B5" w:rsidRPr="009500B5" w:rsidRDefault="009500B5" w:rsidP="00F254B4">
            <w:pPr>
              <w:pStyle w:val="Heading9"/>
              <w:outlineLvl w:val="8"/>
              <w:rPr>
                <w:rFonts w:ascii="Arial" w:hAnsi="Arial"/>
                <w:szCs w:val="36"/>
              </w:rPr>
            </w:pPr>
            <w:r w:rsidRPr="009500B5">
              <w:t>GJP648</w:t>
            </w:r>
          </w:p>
        </w:tc>
        <w:tc>
          <w:tcPr>
            <w:tcW w:w="2167" w:type="dxa"/>
            <w:hideMark/>
          </w:tcPr>
          <w:p w:rsidR="009500B5" w:rsidRPr="009500B5" w:rsidRDefault="009500B5" w:rsidP="009500B5">
            <w:pPr>
              <w:spacing w:line="256" w:lineRule="auto"/>
              <w:jc w:val="right"/>
              <w:rPr>
                <w:rFonts w:ascii="Arial" w:hAnsi="Arial" w:cs="Arial"/>
                <w:szCs w:val="36"/>
                <w:lang w:eastAsia="en-US"/>
              </w:rPr>
            </w:pPr>
            <w:r w:rsidRPr="009500B5">
              <w:rPr>
                <w:rFonts w:cs="Arial"/>
                <w:b/>
                <w:bCs/>
                <w:color w:val="5A5A5A" w:themeColor="dark1"/>
                <w:kern w:val="24"/>
                <w:lang w:eastAsia="en-US"/>
              </w:rPr>
              <w:t>-130</w:t>
            </w:r>
          </w:p>
        </w:tc>
        <w:tc>
          <w:tcPr>
            <w:tcW w:w="2110" w:type="dxa"/>
            <w:hideMark/>
          </w:tcPr>
          <w:p w:rsidR="009500B5" w:rsidRPr="009500B5" w:rsidRDefault="009500B5" w:rsidP="009500B5">
            <w:pPr>
              <w:spacing w:line="256" w:lineRule="auto"/>
              <w:jc w:val="right"/>
              <w:rPr>
                <w:rFonts w:ascii="Arial" w:hAnsi="Arial" w:cs="Arial"/>
                <w:szCs w:val="36"/>
                <w:lang w:val="en-US" w:eastAsia="en-US"/>
              </w:rPr>
            </w:pPr>
            <w:r w:rsidRPr="009500B5">
              <w:rPr>
                <w:rFonts w:cs="Arial"/>
                <w:b/>
                <w:bCs/>
                <w:color w:val="5A5A5A" w:themeColor="dark1"/>
                <w:kern w:val="24"/>
                <w:lang w:eastAsia="en-US"/>
              </w:rPr>
              <w:t>-130</w:t>
            </w:r>
          </w:p>
        </w:tc>
      </w:tr>
      <w:tr w:rsidR="009500B5" w:rsidRPr="009500B5" w:rsidTr="00CB1C45">
        <w:trPr>
          <w:cnfStyle w:val="000000010000" w:firstRow="0" w:lastRow="0" w:firstColumn="0" w:lastColumn="0" w:oddVBand="0" w:evenVBand="0" w:oddHBand="0" w:evenHBand="1" w:firstRowFirstColumn="0" w:firstRowLastColumn="0" w:lastRowFirstColumn="0" w:lastRowLastColumn="0"/>
          <w:trHeight w:val="184"/>
        </w:trPr>
        <w:tc>
          <w:tcPr>
            <w:tcW w:w="1109" w:type="dxa"/>
            <w:hideMark/>
          </w:tcPr>
          <w:p w:rsidR="009500B5" w:rsidRPr="009500B5" w:rsidRDefault="009500B5" w:rsidP="009500B5">
            <w:pPr>
              <w:spacing w:line="256" w:lineRule="auto"/>
              <w:rPr>
                <w:rFonts w:ascii="Arial" w:hAnsi="Arial" w:cs="Arial"/>
                <w:szCs w:val="36"/>
                <w:lang w:val="en-US" w:eastAsia="en-US"/>
              </w:rPr>
            </w:pPr>
            <w:r w:rsidRPr="009500B5">
              <w:rPr>
                <w:rFonts w:cs="Arial"/>
                <w:b/>
                <w:bCs/>
                <w:color w:val="5A5A5A" w:themeColor="light1"/>
                <w:kern w:val="24"/>
                <w:lang w:eastAsia="en-US"/>
              </w:rPr>
              <w:t>GJP632</w:t>
            </w:r>
          </w:p>
        </w:tc>
        <w:tc>
          <w:tcPr>
            <w:tcW w:w="2167" w:type="dxa"/>
            <w:hideMark/>
          </w:tcPr>
          <w:p w:rsidR="009500B5" w:rsidRPr="009500B5" w:rsidRDefault="009500B5" w:rsidP="009500B5">
            <w:pPr>
              <w:spacing w:line="256" w:lineRule="auto"/>
              <w:jc w:val="right"/>
              <w:rPr>
                <w:rFonts w:ascii="Arial" w:hAnsi="Arial" w:cs="Arial"/>
                <w:szCs w:val="36"/>
                <w:lang w:val="en-US" w:eastAsia="en-US"/>
              </w:rPr>
            </w:pPr>
            <w:r w:rsidRPr="009500B5">
              <w:rPr>
                <w:rFonts w:cs="Arial"/>
                <w:b/>
                <w:bCs/>
                <w:color w:val="5A5A5A" w:themeColor="dark1"/>
                <w:kern w:val="24"/>
                <w:lang w:eastAsia="en-US"/>
              </w:rPr>
              <w:t>-130</w:t>
            </w:r>
          </w:p>
        </w:tc>
        <w:tc>
          <w:tcPr>
            <w:tcW w:w="2110" w:type="dxa"/>
            <w:hideMark/>
          </w:tcPr>
          <w:p w:rsidR="009500B5" w:rsidRPr="009500B5" w:rsidRDefault="009500B5" w:rsidP="009500B5">
            <w:pPr>
              <w:spacing w:line="256" w:lineRule="auto"/>
              <w:jc w:val="right"/>
              <w:rPr>
                <w:rFonts w:ascii="Arial" w:hAnsi="Arial" w:cs="Arial"/>
                <w:szCs w:val="36"/>
                <w:lang w:val="en-US" w:eastAsia="en-US"/>
              </w:rPr>
            </w:pPr>
            <w:r w:rsidRPr="00CB1C45">
              <w:rPr>
                <w:rFonts w:cs="Arial"/>
                <w:b/>
                <w:bCs/>
                <w:color w:val="5A5A5A" w:themeColor="dark1"/>
                <w:kern w:val="24"/>
                <w:lang w:eastAsia="en-US"/>
              </w:rPr>
              <w:t>-120</w:t>
            </w:r>
          </w:p>
        </w:tc>
      </w:tr>
      <w:tr w:rsidR="009500B5" w:rsidRPr="009500B5" w:rsidTr="00CB1C45">
        <w:trPr>
          <w:cnfStyle w:val="000000100000" w:firstRow="0" w:lastRow="0" w:firstColumn="0" w:lastColumn="0" w:oddVBand="0" w:evenVBand="0" w:oddHBand="1" w:evenHBand="0" w:firstRowFirstColumn="0" w:firstRowLastColumn="0" w:lastRowFirstColumn="0" w:lastRowLastColumn="0"/>
          <w:trHeight w:val="184"/>
        </w:trPr>
        <w:tc>
          <w:tcPr>
            <w:tcW w:w="1109" w:type="dxa"/>
            <w:hideMark/>
          </w:tcPr>
          <w:p w:rsidR="009500B5" w:rsidRPr="009500B5" w:rsidRDefault="009500B5" w:rsidP="009500B5">
            <w:pPr>
              <w:spacing w:line="256" w:lineRule="auto"/>
              <w:rPr>
                <w:rFonts w:ascii="Arial" w:hAnsi="Arial" w:cs="Arial"/>
                <w:szCs w:val="36"/>
                <w:lang w:val="en-US" w:eastAsia="en-US"/>
              </w:rPr>
            </w:pPr>
            <w:r w:rsidRPr="009500B5">
              <w:rPr>
                <w:rFonts w:cs="Arial"/>
                <w:b/>
                <w:bCs/>
                <w:color w:val="5A5A5A" w:themeColor="light1"/>
                <w:kern w:val="24"/>
                <w:lang w:eastAsia="en-US"/>
              </w:rPr>
              <w:t>GJP639</w:t>
            </w:r>
          </w:p>
        </w:tc>
        <w:tc>
          <w:tcPr>
            <w:tcW w:w="2167" w:type="dxa"/>
            <w:hideMark/>
          </w:tcPr>
          <w:p w:rsidR="009500B5" w:rsidRPr="009500B5" w:rsidRDefault="009500B5" w:rsidP="009500B5">
            <w:pPr>
              <w:spacing w:line="256" w:lineRule="auto"/>
              <w:jc w:val="right"/>
              <w:rPr>
                <w:rFonts w:ascii="Arial" w:hAnsi="Arial" w:cs="Arial"/>
                <w:szCs w:val="36"/>
                <w:lang w:val="en-US" w:eastAsia="en-US"/>
              </w:rPr>
            </w:pPr>
            <w:r w:rsidRPr="009500B5">
              <w:rPr>
                <w:rFonts w:cs="Arial"/>
                <w:b/>
                <w:bCs/>
                <w:color w:val="5A5A5A" w:themeColor="dark1"/>
                <w:kern w:val="24"/>
                <w:lang w:eastAsia="en-US"/>
              </w:rPr>
              <w:t>-150</w:t>
            </w:r>
          </w:p>
        </w:tc>
        <w:tc>
          <w:tcPr>
            <w:tcW w:w="2110" w:type="dxa"/>
            <w:hideMark/>
          </w:tcPr>
          <w:p w:rsidR="009500B5" w:rsidRPr="009500B5" w:rsidRDefault="009500B5" w:rsidP="009500B5">
            <w:pPr>
              <w:spacing w:line="256" w:lineRule="auto"/>
              <w:jc w:val="right"/>
              <w:rPr>
                <w:rFonts w:ascii="Arial" w:hAnsi="Arial" w:cs="Arial"/>
                <w:szCs w:val="36"/>
                <w:lang w:val="en-US" w:eastAsia="en-US"/>
              </w:rPr>
            </w:pPr>
            <w:r w:rsidRPr="00CB1C45">
              <w:rPr>
                <w:rFonts w:cs="Arial"/>
                <w:b/>
                <w:bCs/>
                <w:color w:val="5A5A5A" w:themeColor="dark1"/>
                <w:kern w:val="24"/>
                <w:lang w:eastAsia="en-US"/>
              </w:rPr>
              <w:t xml:space="preserve"> </w:t>
            </w:r>
            <w:r w:rsidRPr="009500B5">
              <w:rPr>
                <w:rFonts w:cs="Arial"/>
                <w:b/>
                <w:bCs/>
                <w:color w:val="5A5A5A" w:themeColor="dark1"/>
                <w:kern w:val="24"/>
                <w:lang w:eastAsia="en-US"/>
              </w:rPr>
              <w:t>-145</w:t>
            </w:r>
          </w:p>
        </w:tc>
      </w:tr>
    </w:tbl>
    <w:p w:rsidR="009500B5" w:rsidRDefault="009500B5" w:rsidP="009500B5">
      <w:pPr>
        <w:pStyle w:val="Heading3"/>
        <w:rPr>
          <w:rFonts w:cs="Times New Roman"/>
          <w:b w:val="0"/>
          <w:caps w:val="0"/>
          <w:color w:val="auto"/>
          <w:sz w:val="20"/>
          <w:szCs w:val="22"/>
        </w:rPr>
      </w:pPr>
    </w:p>
    <w:p w:rsidR="00A82CFC" w:rsidRDefault="00A82CFC">
      <w:pPr>
        <w:rPr>
          <w:rFonts w:cs="Calibri"/>
          <w:b/>
          <w:caps/>
          <w:color w:val="00B9F2"/>
          <w:sz w:val="22"/>
          <w:szCs w:val="20"/>
        </w:rPr>
      </w:pPr>
      <w:bookmarkStart w:id="10" w:name="_Toc452711315"/>
      <w:r>
        <w:br w:type="page"/>
      </w:r>
    </w:p>
    <w:p w:rsidR="00490638" w:rsidRDefault="009500B5" w:rsidP="009500B5">
      <w:pPr>
        <w:pStyle w:val="Heading3"/>
        <w:ind w:firstLine="708"/>
      </w:pPr>
      <w:r>
        <w:lastRenderedPageBreak/>
        <w:t xml:space="preserve">2.2.2 </w:t>
      </w:r>
      <w:r w:rsidR="00AA64FB">
        <w:t>De h</w:t>
      </w:r>
      <w:r>
        <w:t>oogteligging</w:t>
      </w:r>
      <w:bookmarkEnd w:id="10"/>
    </w:p>
    <w:p w:rsidR="00C61DB2" w:rsidRPr="00C61DB2" w:rsidRDefault="00C61DB2" w:rsidP="00C61DB2">
      <w:r>
        <w:t>Ook de hoogteligging is gunstig om natuurlijke verbinding mogelijk te maken. Figuur 2 toont de hoogtekaart van het gebied. De hoogte rondom de WRWL ligt rond de 0,7m NAP, de hoogte rondom de locatie van het wetland ligt rond de -0,1m NAP. Verder zijn er geen grote hoogteverschillen in het gebied, wat natuurlijke afstroming mogelijk maakt.</w:t>
      </w:r>
    </w:p>
    <w:p w:rsidR="00CB1C45" w:rsidRDefault="00C61DB2" w:rsidP="00CB1C45">
      <w:pPr>
        <w:keepNext/>
      </w:pPr>
      <w:r>
        <w:rPr>
          <w:noProof/>
          <w:lang w:val="en-US" w:eastAsia="en-US"/>
        </w:rPr>
        <w:drawing>
          <wp:inline distT="0" distB="0" distL="0" distR="0" wp14:anchorId="151F7DAE" wp14:editId="74253EE5">
            <wp:extent cx="5418455" cy="2169167"/>
            <wp:effectExtent l="19050" t="19050" r="1079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0998" cy="2182195"/>
                    </a:xfrm>
                    <a:prstGeom prst="rect">
                      <a:avLst/>
                    </a:prstGeom>
                    <a:ln>
                      <a:solidFill>
                        <a:schemeClr val="accent1"/>
                      </a:solidFill>
                    </a:ln>
                  </pic:spPr>
                </pic:pic>
              </a:graphicData>
            </a:graphic>
          </wp:inline>
        </w:drawing>
      </w:r>
    </w:p>
    <w:p w:rsidR="009500B5" w:rsidRDefault="00CB1C45" w:rsidP="00CB1C45">
      <w:pPr>
        <w:pStyle w:val="Caption"/>
      </w:pPr>
      <w:r>
        <w:t xml:space="preserve">Figuur </w:t>
      </w:r>
      <w:fldSimple w:instr=" SEQ Figuur \* ARABIC ">
        <w:r w:rsidR="000A014D">
          <w:rPr>
            <w:noProof/>
          </w:rPr>
          <w:t>2</w:t>
        </w:r>
      </w:fldSimple>
      <w:r>
        <w:t xml:space="preserve"> Hoogtekaart van het gebied. Hoe donkerder de kleur, hoe lager de hoogteligging. De locatie van het wetland ligt duidelijk lager dan de WRWL.</w:t>
      </w:r>
    </w:p>
    <w:p w:rsidR="00CB1C45" w:rsidRDefault="00CB1C45" w:rsidP="00CB1C45">
      <w:pPr>
        <w:pStyle w:val="Heading3"/>
        <w:ind w:firstLine="708"/>
      </w:pPr>
      <w:bookmarkStart w:id="11" w:name="_Toc452711316"/>
      <w:r>
        <w:t xml:space="preserve">2.2.3 </w:t>
      </w:r>
      <w:r w:rsidR="00AA64FB">
        <w:t>Bestaande</w:t>
      </w:r>
      <w:r>
        <w:t xml:space="preserve"> verbinding</w:t>
      </w:r>
      <w:bookmarkEnd w:id="11"/>
    </w:p>
    <w:p w:rsidR="00CB1C45" w:rsidRDefault="00CB1C45" w:rsidP="00CB1C45">
      <w:r>
        <w:t>Het bovenstaande maakt verbinding mogelijk tussen de WRWL en het wetland. Figuur 3 laat zien hoe de verbinding via bestaande water</w:t>
      </w:r>
      <w:r w:rsidR="00E36A85">
        <w:t>lopen</w:t>
      </w:r>
      <w:r>
        <w:t xml:space="preserve"> eruit zou kunnen zien</w:t>
      </w:r>
      <w:r w:rsidR="004442AD">
        <w:t xml:space="preserve">. Vooral het eerste stuk, vanaf de WRWL tot aan de Achterste </w:t>
      </w:r>
      <w:r w:rsidR="00C82119">
        <w:t>K</w:t>
      </w:r>
      <w:r w:rsidR="004442AD">
        <w:t>reek (krekengebied ten zuiden van Dow), maakt het lastig de verbinding tot stand te brengen. Dit komt door de kleine sloten en de duikers onderweg (Figuur 4). Vanaf de Achterste kreek zorgt natuurlijke afstroming ervoor dat het wetland makkelijk te bereiken is.</w:t>
      </w:r>
    </w:p>
    <w:p w:rsidR="004442AD" w:rsidRDefault="00CB1C45" w:rsidP="004442AD">
      <w:pPr>
        <w:keepNext/>
      </w:pPr>
      <w:r>
        <w:rPr>
          <w:noProof/>
          <w:lang w:val="en-US" w:eastAsia="en-US"/>
        </w:rPr>
        <w:drawing>
          <wp:inline distT="0" distB="0" distL="0" distR="0" wp14:anchorId="53EACA5B" wp14:editId="7161E5F0">
            <wp:extent cx="5399405" cy="2987040"/>
            <wp:effectExtent l="19050" t="19050" r="1079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987040"/>
                    </a:xfrm>
                    <a:prstGeom prst="rect">
                      <a:avLst/>
                    </a:prstGeom>
                    <a:ln>
                      <a:solidFill>
                        <a:schemeClr val="accent1"/>
                      </a:solidFill>
                    </a:ln>
                  </pic:spPr>
                </pic:pic>
              </a:graphicData>
            </a:graphic>
          </wp:inline>
        </w:drawing>
      </w:r>
    </w:p>
    <w:p w:rsidR="00CB1C45" w:rsidRPr="00CB1C45" w:rsidRDefault="004442AD" w:rsidP="004442AD">
      <w:pPr>
        <w:pStyle w:val="Caption"/>
      </w:pPr>
      <w:r>
        <w:t xml:space="preserve">Figuur </w:t>
      </w:r>
      <w:fldSimple w:instr=" SEQ Figuur \* ARABIC ">
        <w:r w:rsidR="000A014D">
          <w:rPr>
            <w:noProof/>
          </w:rPr>
          <w:t>3</w:t>
        </w:r>
      </w:fldSimple>
      <w:r>
        <w:t xml:space="preserve"> Verbinding WRWL naar het wetland via bestaande water</w:t>
      </w:r>
      <w:r w:rsidR="00E36A85">
        <w:t>lopen</w:t>
      </w:r>
      <w:r>
        <w:t>.</w:t>
      </w:r>
    </w:p>
    <w:p w:rsidR="004442AD" w:rsidRDefault="004442AD" w:rsidP="004442AD">
      <w:pPr>
        <w:keepNext/>
      </w:pPr>
      <w:r>
        <w:rPr>
          <w:noProof/>
          <w:lang w:val="en-US" w:eastAsia="en-US"/>
        </w:rPr>
        <w:lastRenderedPageBreak/>
        <w:drawing>
          <wp:inline distT="0" distB="0" distL="0" distR="0" wp14:anchorId="53BF2312" wp14:editId="66B13F2E">
            <wp:extent cx="5399405" cy="2995930"/>
            <wp:effectExtent l="19050" t="19050" r="1079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2995930"/>
                    </a:xfrm>
                    <a:prstGeom prst="rect">
                      <a:avLst/>
                    </a:prstGeom>
                    <a:ln>
                      <a:solidFill>
                        <a:schemeClr val="accent1"/>
                      </a:solidFill>
                    </a:ln>
                  </pic:spPr>
                </pic:pic>
              </a:graphicData>
            </a:graphic>
          </wp:inline>
        </w:drawing>
      </w:r>
    </w:p>
    <w:p w:rsidR="004442AD" w:rsidRDefault="004442AD" w:rsidP="00A82CFC">
      <w:pPr>
        <w:pStyle w:val="Caption"/>
      </w:pPr>
      <w:r>
        <w:t xml:space="preserve">Figuur </w:t>
      </w:r>
      <w:fldSimple w:instr=" SEQ Figuur \* ARABIC ">
        <w:r w:rsidR="000A014D">
          <w:rPr>
            <w:noProof/>
          </w:rPr>
          <w:t>4</w:t>
        </w:r>
      </w:fldSimple>
      <w:r>
        <w:t xml:space="preserve"> Het eerste verbindingsstuk (WRWL &gt; </w:t>
      </w:r>
      <w:r w:rsidR="00C82119">
        <w:t>Achterste Kreek</w:t>
      </w:r>
      <w:r>
        <w:t>) is in rood aangegeven.</w:t>
      </w:r>
    </w:p>
    <w:p w:rsidR="004442AD" w:rsidRDefault="004442AD" w:rsidP="004442AD">
      <w:pPr>
        <w:pStyle w:val="Heading3"/>
        <w:ind w:firstLine="708"/>
      </w:pPr>
      <w:bookmarkStart w:id="12" w:name="_Toc452711317"/>
      <w:r>
        <w:t xml:space="preserve">2.2.3.1 </w:t>
      </w:r>
      <w:r w:rsidR="00AA64FB">
        <w:t>V</w:t>
      </w:r>
      <w:r>
        <w:t xml:space="preserve">erbinding </w:t>
      </w:r>
      <w:r w:rsidR="00AA64FB">
        <w:t>WRWL</w:t>
      </w:r>
      <w:r>
        <w:t xml:space="preserve"> &gt; </w:t>
      </w:r>
      <w:r w:rsidR="00AA64FB">
        <w:t>A</w:t>
      </w:r>
      <w:r>
        <w:t xml:space="preserve">chterste </w:t>
      </w:r>
      <w:r w:rsidR="00AA64FB">
        <w:t>K</w:t>
      </w:r>
      <w:r>
        <w:t>reek</w:t>
      </w:r>
      <w:bookmarkEnd w:id="12"/>
    </w:p>
    <w:p w:rsidR="00A82CFC" w:rsidRDefault="00F254B4" w:rsidP="00A82CFC">
      <w:r>
        <w:t xml:space="preserve">Onderweg vanaf de WRWL naar de </w:t>
      </w:r>
      <w:r w:rsidR="00C82119">
        <w:t>Achterste Kreek</w:t>
      </w:r>
      <w:r>
        <w:t xml:space="preserve"> zijn er een aantal duikers die </w:t>
      </w:r>
      <w:r w:rsidR="00E36A85">
        <w:t xml:space="preserve">een continue </w:t>
      </w:r>
      <w:r>
        <w:t>verbinding onmogelijk maken (zie voor locatie duikers Figuur 5).</w:t>
      </w:r>
      <w:r w:rsidR="008A25C7">
        <w:t xml:space="preserve"> Er is uitgegaan van de diepteligging van de duikers ten opzichte van het peil.</w:t>
      </w:r>
      <w:r>
        <w:t xml:space="preserve"> Onderstaande tabel laat zien welke duikers op dit stuk te hoog liggen </w:t>
      </w:r>
      <w:r w:rsidR="00A46B9C">
        <w:t xml:space="preserve">(of erg klein zijn) </w:t>
      </w:r>
      <w:r>
        <w:t>en vervangen moeten worden.</w:t>
      </w:r>
      <w:r w:rsidR="00C34E34">
        <w:t xml:space="preserve"> Meer details over de duikers zijn te vinden in Bijlage 1 (Memo Waterschap Scheldestromen)</w:t>
      </w:r>
      <w:r w:rsidR="00A46B9C">
        <w:t>. De vervanging van een duiker zal neerkomen op ongeveer €15.000 (Waterschap Scheldestromen).</w:t>
      </w:r>
    </w:p>
    <w:p w:rsidR="00A82CFC" w:rsidRPr="00A82CFC" w:rsidRDefault="00A82CFC">
      <w:r>
        <w:t>Naast de duikers die vervangen moeten worden, zullen de sloten in dit stuk ook aangepast moeten worden. Het traject vanaf de WRWL naar de Achterste Kreek is ongeveer 2,2 kilometer lang. De verruiming / aanpassing van sloten kost ongeveer €30/m</w:t>
      </w:r>
      <w:r>
        <w:rPr>
          <w:vertAlign w:val="superscript"/>
        </w:rPr>
        <w:t xml:space="preserve">2 </w:t>
      </w:r>
      <w:r>
        <w:t>(gemiddelde kosten per in te richten oppervlakte, Waterschap Scheldestromen). Geschat wordt dat over het hele traject sprake zal zijn van 2 vierkante meter oppervlakte dat aangepast moet worden per lengte meter. Reden hiervoor is het uiterlijk van de sloten nu (Figuur 6). Binnen deze studie is nog geen rekening gehouden met de exacte grootte van de sloten. De kostenschatting voor de aanpassing van de sloten is</w:t>
      </w:r>
      <w:r>
        <w:t xml:space="preserve"> dan ook een grove inschatting.</w:t>
      </w:r>
      <w:r>
        <w:br w:type="page"/>
      </w:r>
    </w:p>
    <w:p w:rsidR="00C34E34" w:rsidRPr="00C34E34" w:rsidRDefault="00F254B4" w:rsidP="00C34E34">
      <w:pPr>
        <w:pStyle w:val="Caption"/>
        <w:keepNext/>
      </w:pPr>
      <w:r>
        <w:lastRenderedPageBreak/>
        <w:t xml:space="preserve">Tabel </w:t>
      </w:r>
      <w:fldSimple w:instr=" SEQ Tabel \* ARABIC ">
        <w:r w:rsidR="008A25C7">
          <w:rPr>
            <w:noProof/>
          </w:rPr>
          <w:t>2</w:t>
        </w:r>
      </w:fldSimple>
      <w:r>
        <w:t xml:space="preserve"> De duikers met hun </w:t>
      </w:r>
      <w:r w:rsidR="00C34E34">
        <w:t>bodemhoogte bovenstrooms (KDUBOKBO) en bodemhoogte benedenstrooms (KDUBOKBE)</w:t>
      </w:r>
      <w:r w:rsidR="008A25C7">
        <w:t xml:space="preserve"> in meter NAP</w:t>
      </w:r>
      <w:r w:rsidR="00C34E34">
        <w:t>. In rood is aangegeven welke duikers te hoog liggen en vervangen moeten worden.</w:t>
      </w:r>
    </w:p>
    <w:tbl>
      <w:tblPr>
        <w:tblStyle w:val="HZStippellijn"/>
        <w:tblW w:w="4631" w:type="dxa"/>
        <w:tblLook w:val="04A0" w:firstRow="1" w:lastRow="0" w:firstColumn="1" w:lastColumn="0" w:noHBand="0" w:noVBand="1"/>
      </w:tblPr>
      <w:tblGrid>
        <w:gridCol w:w="1705"/>
        <w:gridCol w:w="1487"/>
        <w:gridCol w:w="1439"/>
      </w:tblGrid>
      <w:tr w:rsidR="00C34E34" w:rsidRPr="00F254B4" w:rsidTr="00C34E34">
        <w:trPr>
          <w:cnfStyle w:val="100000000000" w:firstRow="1" w:lastRow="0" w:firstColumn="0" w:lastColumn="0" w:oddVBand="0" w:evenVBand="0" w:oddHBand="0" w:evenHBand="0"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color w:val="5A5A5A" w:themeColor="text1"/>
                <w:szCs w:val="20"/>
                <w:lang w:val="en-US" w:eastAsia="en-US"/>
              </w:rPr>
            </w:pPr>
            <w:r w:rsidRPr="00F254B4">
              <w:rPr>
                <w:rFonts w:cs="Arial"/>
                <w:bCs/>
                <w:color w:val="5A5A5A" w:themeColor="text1"/>
                <w:szCs w:val="20"/>
                <w:lang w:eastAsia="en-US"/>
              </w:rPr>
              <w:t>Duiker nummer</w:t>
            </w:r>
          </w:p>
        </w:tc>
        <w:tc>
          <w:tcPr>
            <w:tcW w:w="1487" w:type="dxa"/>
            <w:hideMark/>
          </w:tcPr>
          <w:p w:rsidR="00C34E34" w:rsidRPr="00F254B4" w:rsidRDefault="00C34E34" w:rsidP="00F254B4">
            <w:pPr>
              <w:spacing w:line="256" w:lineRule="auto"/>
              <w:rPr>
                <w:rFonts w:ascii="Arial" w:hAnsi="Arial" w:cs="Arial"/>
                <w:color w:val="5A5A5A" w:themeColor="text1"/>
                <w:szCs w:val="20"/>
                <w:lang w:val="en-US" w:eastAsia="en-US"/>
              </w:rPr>
            </w:pPr>
            <w:r w:rsidRPr="00F254B4">
              <w:rPr>
                <w:rFonts w:cs="Arial"/>
                <w:bCs/>
                <w:color w:val="5A5A5A" w:themeColor="text1"/>
                <w:kern w:val="24"/>
                <w:szCs w:val="20"/>
                <w:lang w:eastAsia="en-US"/>
              </w:rPr>
              <w:t>KDUBOKBO</w:t>
            </w:r>
          </w:p>
        </w:tc>
        <w:tc>
          <w:tcPr>
            <w:tcW w:w="1439" w:type="dxa"/>
            <w:hideMark/>
          </w:tcPr>
          <w:p w:rsidR="00C34E34" w:rsidRPr="00F254B4" w:rsidRDefault="00C34E34" w:rsidP="00F254B4">
            <w:pPr>
              <w:spacing w:line="256" w:lineRule="auto"/>
              <w:rPr>
                <w:rFonts w:ascii="Arial" w:hAnsi="Arial" w:cs="Arial"/>
                <w:color w:val="5A5A5A" w:themeColor="text1"/>
                <w:szCs w:val="20"/>
                <w:lang w:val="en-US" w:eastAsia="en-US"/>
              </w:rPr>
            </w:pPr>
            <w:r w:rsidRPr="00F254B4">
              <w:rPr>
                <w:rFonts w:cs="Arial"/>
                <w:bCs/>
                <w:color w:val="5A5A5A" w:themeColor="text1"/>
                <w:kern w:val="24"/>
                <w:szCs w:val="20"/>
                <w:lang w:eastAsia="en-US"/>
              </w:rPr>
              <w:t>KDUBOKBE</w:t>
            </w:r>
          </w:p>
        </w:tc>
      </w:tr>
      <w:tr w:rsidR="00C34E34" w:rsidRPr="00F254B4" w:rsidTr="00C34E34">
        <w:trPr>
          <w:cnfStyle w:val="000000100000" w:firstRow="0" w:lastRow="0" w:firstColumn="0" w:lastColumn="0" w:oddVBand="0" w:evenVBand="0" w:oddHBand="1" w:evenHBand="0"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FF0000"/>
                <w:kern w:val="24"/>
                <w:szCs w:val="20"/>
                <w:lang w:eastAsia="en-US"/>
              </w:rPr>
              <w:t>1. KDU27491</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FF0000"/>
                <w:kern w:val="24"/>
                <w:szCs w:val="20"/>
                <w:lang w:eastAsia="en-US"/>
              </w:rPr>
              <w:t>-0,35</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FF0000"/>
                <w:kern w:val="24"/>
                <w:szCs w:val="20"/>
                <w:lang w:eastAsia="en-US"/>
              </w:rPr>
              <w:t>-0,78</w:t>
            </w:r>
          </w:p>
        </w:tc>
      </w:tr>
      <w:tr w:rsidR="00C34E34" w:rsidRPr="00F254B4" w:rsidTr="00C34E34">
        <w:trPr>
          <w:cnfStyle w:val="000000010000" w:firstRow="0" w:lastRow="0" w:firstColumn="0" w:lastColumn="0" w:oddVBand="0" w:evenVBand="0" w:oddHBand="0" w:evenHBand="1"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FF0000"/>
                <w:kern w:val="24"/>
                <w:szCs w:val="20"/>
                <w:lang w:eastAsia="en-US"/>
              </w:rPr>
              <w:t>2. KDU28250</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FF0000"/>
                <w:kern w:val="24"/>
                <w:szCs w:val="20"/>
                <w:lang w:eastAsia="en-US"/>
              </w:rPr>
              <w:t>-1,09</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FF0000"/>
                <w:kern w:val="24"/>
                <w:szCs w:val="20"/>
                <w:lang w:eastAsia="en-US"/>
              </w:rPr>
              <w:t>-1,05</w:t>
            </w:r>
          </w:p>
        </w:tc>
      </w:tr>
      <w:tr w:rsidR="00C34E34" w:rsidRPr="00F254B4" w:rsidTr="00C34E34">
        <w:trPr>
          <w:cnfStyle w:val="000000100000" w:firstRow="0" w:lastRow="0" w:firstColumn="0" w:lastColumn="0" w:oddVBand="0" w:evenVBand="0" w:oddHBand="1" w:evenHBand="0"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FF0000"/>
                <w:kern w:val="24"/>
                <w:szCs w:val="20"/>
                <w:lang w:eastAsia="en-US"/>
              </w:rPr>
              <w:t>3. KDU28251</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FF0000"/>
                <w:kern w:val="24"/>
                <w:szCs w:val="20"/>
                <w:lang w:eastAsia="en-US"/>
              </w:rPr>
              <w:t>-1,15</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FF0000"/>
                <w:kern w:val="24"/>
                <w:szCs w:val="20"/>
                <w:lang w:eastAsia="en-US"/>
              </w:rPr>
              <w:t>-1,09</w:t>
            </w:r>
          </w:p>
        </w:tc>
      </w:tr>
      <w:tr w:rsidR="00C34E34" w:rsidRPr="00F254B4" w:rsidTr="00C34E34">
        <w:trPr>
          <w:cnfStyle w:val="000000010000" w:firstRow="0" w:lastRow="0" w:firstColumn="0" w:lastColumn="0" w:oddVBand="0" w:evenVBand="0" w:oddHBand="0" w:evenHBand="1"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FF0000"/>
                <w:kern w:val="24"/>
                <w:szCs w:val="20"/>
                <w:lang w:eastAsia="en-US"/>
              </w:rPr>
              <w:t>4. KDU28266</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FF0000"/>
                <w:kern w:val="24"/>
                <w:szCs w:val="20"/>
                <w:lang w:eastAsia="en-US"/>
              </w:rPr>
              <w:t>-1,21</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FF0000"/>
                <w:kern w:val="24"/>
                <w:szCs w:val="20"/>
                <w:lang w:eastAsia="en-US"/>
              </w:rPr>
              <w:t>-1,24</w:t>
            </w:r>
          </w:p>
        </w:tc>
      </w:tr>
      <w:tr w:rsidR="00C34E34" w:rsidRPr="00F254B4" w:rsidTr="00C34E34">
        <w:trPr>
          <w:cnfStyle w:val="000000100000" w:firstRow="0" w:lastRow="0" w:firstColumn="0" w:lastColumn="0" w:oddVBand="0" w:evenVBand="0" w:oddHBand="1" w:evenHBand="0"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00B050"/>
                <w:kern w:val="24"/>
                <w:szCs w:val="20"/>
                <w:lang w:eastAsia="en-US"/>
              </w:rPr>
              <w:t>5. KDU27506</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-1,49</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-1,54</w:t>
            </w:r>
          </w:p>
        </w:tc>
      </w:tr>
      <w:tr w:rsidR="00C34E34" w:rsidRPr="00F254B4" w:rsidTr="00C34E34">
        <w:trPr>
          <w:cnfStyle w:val="000000010000" w:firstRow="0" w:lastRow="0" w:firstColumn="0" w:lastColumn="0" w:oddVBand="0" w:evenVBand="0" w:oddHBand="0" w:evenHBand="1"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00B050"/>
                <w:kern w:val="24"/>
                <w:szCs w:val="20"/>
                <w:lang w:eastAsia="en-US"/>
              </w:rPr>
              <w:t>6. KDU27484</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-1,55</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-1,56</w:t>
            </w:r>
          </w:p>
        </w:tc>
      </w:tr>
      <w:tr w:rsidR="00C34E34" w:rsidRPr="00F254B4" w:rsidTr="00C34E34">
        <w:trPr>
          <w:cnfStyle w:val="000000100000" w:firstRow="0" w:lastRow="0" w:firstColumn="0" w:lastColumn="0" w:oddVBand="0" w:evenVBand="0" w:oddHBand="1" w:evenHBand="0"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00B050"/>
                <w:kern w:val="24"/>
                <w:szCs w:val="20"/>
                <w:lang w:eastAsia="en-US"/>
              </w:rPr>
              <w:t>7. KDU27480</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-1,72</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-1,78</w:t>
            </w:r>
          </w:p>
        </w:tc>
      </w:tr>
      <w:tr w:rsidR="00C34E34" w:rsidRPr="00F254B4" w:rsidTr="00C34E34">
        <w:trPr>
          <w:cnfStyle w:val="000000010000" w:firstRow="0" w:lastRow="0" w:firstColumn="0" w:lastColumn="0" w:oddVBand="0" w:evenVBand="0" w:oddHBand="0" w:evenHBand="1"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00B050"/>
                <w:kern w:val="24"/>
                <w:szCs w:val="20"/>
                <w:lang w:eastAsia="en-US"/>
              </w:rPr>
              <w:t>8. KDU28267</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-1,84</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-1,83</w:t>
            </w:r>
          </w:p>
        </w:tc>
      </w:tr>
      <w:tr w:rsidR="00C34E34" w:rsidRPr="00F254B4" w:rsidTr="00C34E34">
        <w:trPr>
          <w:cnfStyle w:val="000000100000" w:firstRow="0" w:lastRow="0" w:firstColumn="0" w:lastColumn="0" w:oddVBand="0" w:evenVBand="0" w:oddHBand="1" w:evenHBand="0"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00B050"/>
                <w:kern w:val="24"/>
                <w:szCs w:val="20"/>
                <w:lang w:eastAsia="en-US"/>
              </w:rPr>
              <w:t>9. KDU28264</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-1,79</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-1,75</w:t>
            </w:r>
          </w:p>
        </w:tc>
      </w:tr>
      <w:tr w:rsidR="00C34E34" w:rsidRPr="00F254B4" w:rsidTr="00C34E34">
        <w:trPr>
          <w:cnfStyle w:val="000000010000" w:firstRow="0" w:lastRow="0" w:firstColumn="0" w:lastColumn="0" w:oddVBand="0" w:evenVBand="0" w:oddHBand="0" w:evenHBand="1"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b/>
                <w:bCs/>
                <w:color w:val="00B050"/>
                <w:kern w:val="24"/>
                <w:szCs w:val="20"/>
                <w:lang w:eastAsia="en-US"/>
              </w:rPr>
              <w:t>10. KDU28369</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b/>
                <w:bCs/>
                <w:color w:val="00B050"/>
                <w:kern w:val="24"/>
                <w:szCs w:val="20"/>
                <w:lang w:eastAsia="en-US"/>
              </w:rPr>
              <w:t>-1,63</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b/>
                <w:bCs/>
                <w:color w:val="00B050"/>
                <w:kern w:val="24"/>
                <w:szCs w:val="20"/>
                <w:lang w:eastAsia="en-US"/>
              </w:rPr>
              <w:t>-1,69</w:t>
            </w:r>
          </w:p>
        </w:tc>
      </w:tr>
      <w:tr w:rsidR="00C34E34" w:rsidRPr="00F254B4" w:rsidTr="00C34E34">
        <w:trPr>
          <w:cnfStyle w:val="000000100000" w:firstRow="0" w:lastRow="0" w:firstColumn="0" w:lastColumn="0" w:oddVBand="0" w:evenVBand="0" w:oddHBand="1" w:evenHBand="0"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00B050"/>
                <w:kern w:val="24"/>
                <w:szCs w:val="20"/>
                <w:lang w:eastAsia="en-US"/>
              </w:rPr>
              <w:t>11. KDU27463</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-2,16</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-2,17</w:t>
            </w:r>
          </w:p>
        </w:tc>
      </w:tr>
      <w:tr w:rsidR="00C34E34" w:rsidRPr="00F254B4" w:rsidTr="00C34E34">
        <w:trPr>
          <w:cnfStyle w:val="000000010000" w:firstRow="0" w:lastRow="0" w:firstColumn="0" w:lastColumn="0" w:oddVBand="0" w:evenVBand="0" w:oddHBand="0" w:evenHBand="1" w:firstRowFirstColumn="0" w:firstRowLastColumn="0" w:lastRowFirstColumn="0" w:lastRowLastColumn="0"/>
          <w:trHeight w:val="171"/>
        </w:trPr>
        <w:tc>
          <w:tcPr>
            <w:tcW w:w="1705" w:type="dxa"/>
            <w:hideMark/>
          </w:tcPr>
          <w:p w:rsidR="00C34E34" w:rsidRPr="00F254B4" w:rsidRDefault="00C34E34" w:rsidP="00F254B4">
            <w:pPr>
              <w:spacing w:line="256" w:lineRule="auto"/>
              <w:rPr>
                <w:rFonts w:ascii="Arial" w:hAnsi="Arial" w:cs="Arial"/>
                <w:szCs w:val="20"/>
                <w:lang w:val="en-US" w:eastAsia="en-US"/>
              </w:rPr>
            </w:pPr>
            <w:r w:rsidRPr="00F254B4">
              <w:rPr>
                <w:rFonts w:cs="Arial"/>
                <w:b/>
                <w:bCs/>
                <w:color w:val="00B050"/>
                <w:kern w:val="24"/>
                <w:szCs w:val="20"/>
                <w:lang w:eastAsia="en-US"/>
              </w:rPr>
              <w:t>12. KDU27447</w:t>
            </w:r>
          </w:p>
        </w:tc>
        <w:tc>
          <w:tcPr>
            <w:tcW w:w="1487"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-1,86</w:t>
            </w:r>
          </w:p>
        </w:tc>
        <w:tc>
          <w:tcPr>
            <w:tcW w:w="1439" w:type="dxa"/>
            <w:hideMark/>
          </w:tcPr>
          <w:p w:rsidR="00C34E34" w:rsidRPr="00F254B4" w:rsidRDefault="00C34E34" w:rsidP="00F254B4">
            <w:pPr>
              <w:spacing w:line="256" w:lineRule="auto"/>
              <w:jc w:val="right"/>
              <w:rPr>
                <w:rFonts w:ascii="Arial" w:hAnsi="Arial" w:cs="Arial"/>
                <w:szCs w:val="20"/>
                <w:lang w:val="en-US" w:eastAsia="en-US"/>
              </w:rPr>
            </w:pPr>
            <w:r w:rsidRPr="00F254B4">
              <w:rPr>
                <w:rFonts w:cs="Arial"/>
                <w:b/>
                <w:bCs/>
                <w:color w:val="00B050"/>
                <w:kern w:val="24"/>
                <w:szCs w:val="20"/>
                <w:lang w:eastAsia="en-US"/>
              </w:rPr>
              <w:t>-1,53</w:t>
            </w:r>
          </w:p>
        </w:tc>
      </w:tr>
    </w:tbl>
    <w:p w:rsidR="00F254B4" w:rsidRDefault="00F254B4" w:rsidP="004442AD"/>
    <w:p w:rsidR="00F254B4" w:rsidRDefault="00F254B4" w:rsidP="00F254B4">
      <w:pPr>
        <w:keepNext/>
      </w:pPr>
      <w:r>
        <w:rPr>
          <w:noProof/>
          <w:lang w:val="en-US" w:eastAsia="en-US"/>
        </w:rPr>
        <w:drawing>
          <wp:inline distT="0" distB="0" distL="0" distR="0" wp14:anchorId="38D1B927" wp14:editId="60B8E728">
            <wp:extent cx="5353050" cy="3040719"/>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4538" cy="3069966"/>
                    </a:xfrm>
                    <a:prstGeom prst="rect">
                      <a:avLst/>
                    </a:prstGeom>
                    <a:ln>
                      <a:solidFill>
                        <a:schemeClr val="accent1"/>
                      </a:solidFill>
                    </a:ln>
                  </pic:spPr>
                </pic:pic>
              </a:graphicData>
            </a:graphic>
          </wp:inline>
        </w:drawing>
      </w:r>
    </w:p>
    <w:p w:rsidR="00F254B4" w:rsidRPr="004442AD" w:rsidRDefault="00F254B4" w:rsidP="00F254B4">
      <w:pPr>
        <w:pStyle w:val="Caption"/>
      </w:pPr>
      <w:r>
        <w:t xml:space="preserve">Figuur </w:t>
      </w:r>
      <w:fldSimple w:instr=" SEQ Figuur \* ARABIC ">
        <w:r w:rsidR="000A014D">
          <w:rPr>
            <w:noProof/>
          </w:rPr>
          <w:t>5</w:t>
        </w:r>
      </w:fldSimple>
      <w:r w:rsidR="00A82CFC">
        <w:t xml:space="preserve"> Locatie van de duikers</w:t>
      </w:r>
    </w:p>
    <w:p w:rsidR="00956E75" w:rsidRDefault="00956E75" w:rsidP="00956E75">
      <w:pPr>
        <w:keepNext/>
      </w:pPr>
      <w:r>
        <w:rPr>
          <w:noProof/>
          <w:lang w:val="en-US" w:eastAsia="en-US"/>
        </w:rPr>
        <w:lastRenderedPageBreak/>
        <w:drawing>
          <wp:inline distT="0" distB="0" distL="0" distR="0" wp14:anchorId="3088C924" wp14:editId="0A993B3B">
            <wp:extent cx="5399405" cy="31756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3175635"/>
                    </a:xfrm>
                    <a:prstGeom prst="rect">
                      <a:avLst/>
                    </a:prstGeom>
                  </pic:spPr>
                </pic:pic>
              </a:graphicData>
            </a:graphic>
          </wp:inline>
        </w:drawing>
      </w:r>
    </w:p>
    <w:p w:rsidR="00956E75" w:rsidRPr="00A46B9C" w:rsidRDefault="00956E75" w:rsidP="00956E75">
      <w:pPr>
        <w:pStyle w:val="Caption"/>
      </w:pPr>
      <w:r>
        <w:t xml:space="preserve">Figuur </w:t>
      </w:r>
      <w:fldSimple w:instr=" SEQ Figuur \* ARABIC ">
        <w:r w:rsidR="000A014D">
          <w:rPr>
            <w:noProof/>
          </w:rPr>
          <w:t>6</w:t>
        </w:r>
      </w:fldSimple>
      <w:r>
        <w:t xml:space="preserve"> Uiterlijk van de sloten voor het verbindingsstuk WRWL &gt; </w:t>
      </w:r>
      <w:r w:rsidR="00C82119">
        <w:t>Achterste Kreek</w:t>
      </w:r>
      <w:r>
        <w:t>.</w:t>
      </w:r>
    </w:p>
    <w:p w:rsidR="00490638" w:rsidRDefault="00956E75" w:rsidP="00956E75">
      <w:pPr>
        <w:pStyle w:val="Heading3"/>
        <w:ind w:firstLine="708"/>
      </w:pPr>
      <w:bookmarkStart w:id="13" w:name="_Toc452711318"/>
      <w:r>
        <w:t xml:space="preserve">2.2.3.2 </w:t>
      </w:r>
      <w:r w:rsidR="00AA64FB">
        <w:t>V</w:t>
      </w:r>
      <w:r>
        <w:t xml:space="preserve">erbinding </w:t>
      </w:r>
      <w:r w:rsidR="00AA64FB">
        <w:t>A</w:t>
      </w:r>
      <w:r>
        <w:t xml:space="preserve">chterste </w:t>
      </w:r>
      <w:r w:rsidR="00AA64FB">
        <w:t>K</w:t>
      </w:r>
      <w:r>
        <w:t>reek &gt; wetland</w:t>
      </w:r>
      <w:bookmarkEnd w:id="13"/>
    </w:p>
    <w:p w:rsidR="00BD40FC" w:rsidRDefault="00956E75" w:rsidP="00956E75">
      <w:r>
        <w:t xml:space="preserve">De verbinding van de </w:t>
      </w:r>
      <w:r w:rsidR="00C82119">
        <w:t>Achterste Kreek</w:t>
      </w:r>
      <w:r>
        <w:t xml:space="preserve"> naar het wetland zou via natuurlijke afstroming kunnen.</w:t>
      </w:r>
      <w:r w:rsidR="002F7736">
        <w:t xml:space="preserve"> </w:t>
      </w:r>
      <w:r w:rsidR="00E36A85">
        <w:t>Dat lijkt echter niet wenselijk</w:t>
      </w:r>
      <w:r w:rsidR="002F7736">
        <w:t>, omdat er dan menging ontstaat met het water van de Achterste Kreek</w:t>
      </w:r>
      <w:r w:rsidR="00243CAE">
        <w:t xml:space="preserve"> (WP1)</w:t>
      </w:r>
      <w:r w:rsidR="00E36A85">
        <w:t xml:space="preserve"> met als risico een mogelijke verandering van de waterkwaliteit en daarmee een verandering van ecologie</w:t>
      </w:r>
      <w:r w:rsidR="002F7736">
        <w:t>.</w:t>
      </w:r>
      <w:r w:rsidR="00470A54">
        <w:t xml:space="preserve"> De kreek </w:t>
      </w:r>
      <w:r w:rsidR="00DA5419">
        <w:t>is</w:t>
      </w:r>
      <w:r w:rsidR="00E36A85">
        <w:t xml:space="preserve"> </w:t>
      </w:r>
      <w:r w:rsidR="00470A54">
        <w:t>een Ecologische Hoofdstructuur</w:t>
      </w:r>
      <w:r w:rsidR="00DA5419">
        <w:t xml:space="preserve"> (EHS</w:t>
      </w:r>
      <w:r w:rsidR="00E36A85">
        <w:t>) en heeft als zodanig een beschermde status</w:t>
      </w:r>
      <w:r w:rsidR="00470A54">
        <w:t>. Studenten van de HZ University of Applied Sciences</w:t>
      </w:r>
      <w:r w:rsidR="00BD40FC">
        <w:t xml:space="preserve"> hebben echter aangetoond dat het effect op de ecologie van de </w:t>
      </w:r>
      <w:r w:rsidR="00C82119">
        <w:t>Achterste Kreek</w:t>
      </w:r>
      <w:r w:rsidR="00BD40FC">
        <w:t xml:space="preserve"> </w:t>
      </w:r>
      <w:r w:rsidR="00C82119">
        <w:t xml:space="preserve">vermoedelijk </w:t>
      </w:r>
      <w:r w:rsidR="00BD40FC">
        <w:t>gering zal zijn</w:t>
      </w:r>
      <w:r w:rsidR="00C82119">
        <w:t xml:space="preserve"> (</w:t>
      </w:r>
      <w:r w:rsidR="00F25C2E">
        <w:t>A. Al-Nabhani &amp; H.C.O. dos Reis)</w:t>
      </w:r>
      <w:r w:rsidR="00BD40FC">
        <w:t xml:space="preserve">. Het grootste ecologische risico zal de toevoeging van extra stikstof zijn aan het water van de Achterste </w:t>
      </w:r>
      <w:r w:rsidR="00C82119">
        <w:t>K</w:t>
      </w:r>
      <w:r w:rsidR="00BD40FC">
        <w:t xml:space="preserve">reek door de </w:t>
      </w:r>
      <w:r w:rsidR="00C82119">
        <w:t xml:space="preserve">verbinding </w:t>
      </w:r>
      <w:r w:rsidR="00BD40FC">
        <w:t xml:space="preserve">met de WRWL, maar het water van de Achterste </w:t>
      </w:r>
      <w:r w:rsidR="00C82119">
        <w:t>K</w:t>
      </w:r>
      <w:r w:rsidR="00BD40FC">
        <w:t xml:space="preserve">reek heeft zelf ook al </w:t>
      </w:r>
      <w:r w:rsidR="00C82119">
        <w:t xml:space="preserve">(te) </w:t>
      </w:r>
      <w:r w:rsidR="00BD40FC">
        <w:t>hoge stikstof concentraties. De bijbehorende zuurstof concentraties</w:t>
      </w:r>
      <w:r w:rsidR="00C82119">
        <w:t xml:space="preserve"> zijn echter zodanig hoog, dat deze niet</w:t>
      </w:r>
      <w:r w:rsidR="00BD40FC">
        <w:t xml:space="preserve"> wijzen op eutrofiëring in de zomermaanden, waardoor grote impact op de ecologie </w:t>
      </w:r>
      <w:r w:rsidR="00C82119">
        <w:t>niet waarschijnlijk is</w:t>
      </w:r>
      <w:r w:rsidR="00BD40FC">
        <w:t xml:space="preserve">. Wel is bekend dat de chloride gehaltes in de Achterste </w:t>
      </w:r>
      <w:r w:rsidR="00C82119">
        <w:t>K</w:t>
      </w:r>
      <w:r w:rsidR="00BD40FC">
        <w:t xml:space="preserve">reek aanzienlijk hoger zijn, dit is minder gewenst ten aanzien van de behandeling in het wetland en uiteindelijk de milde ontzilting. WRWL water heeft ten </w:t>
      </w:r>
      <w:r w:rsidR="00C82119">
        <w:t xml:space="preserve">aanzien </w:t>
      </w:r>
      <w:r w:rsidR="00BD40FC">
        <w:t>van de chloride</w:t>
      </w:r>
      <w:r w:rsidR="00C82119">
        <w:t>-</w:t>
      </w:r>
      <w:r w:rsidR="00BD40FC">
        <w:t>concentraties een betere kwaliteit voor behandeling.</w:t>
      </w:r>
    </w:p>
    <w:p w:rsidR="002F7736" w:rsidRDefault="00DA5419" w:rsidP="00956E75">
      <w:r>
        <w:t xml:space="preserve">Uitgangspunt voor deze </w:t>
      </w:r>
      <w:r w:rsidR="002F7736">
        <w:t xml:space="preserve">paragraaf </w:t>
      </w:r>
      <w:r>
        <w:t xml:space="preserve">is </w:t>
      </w:r>
      <w:r w:rsidR="002F7736">
        <w:t>deze natuurlijke verbinding</w:t>
      </w:r>
      <w:r w:rsidR="00C82119">
        <w:t xml:space="preserve"> via de Achterste Kreek</w:t>
      </w:r>
      <w:r w:rsidR="002F7736">
        <w:t xml:space="preserve">. Er zijn andere mogelijkheden voor </w:t>
      </w:r>
      <w:r>
        <w:t>deze verbinding en</w:t>
      </w:r>
      <w:r w:rsidR="002F7736">
        <w:t xml:space="preserve"> paragraaf 2.3 gaat hier verder op in.</w:t>
      </w:r>
      <w:r w:rsidR="008A25C7">
        <w:t xml:space="preserve"> </w:t>
      </w:r>
      <w:r w:rsidR="009849FF">
        <w:t>De optie die hier beschreven wordt, zal gelden als optie 4 (andere drie opties in paragraaf 2.3).</w:t>
      </w:r>
    </w:p>
    <w:p w:rsidR="008A25C7" w:rsidRDefault="008A25C7" w:rsidP="00956E75">
      <w:r>
        <w:t xml:space="preserve">De natuurlijke stroming van de Achterste </w:t>
      </w:r>
      <w:r w:rsidR="00C82119">
        <w:t>K</w:t>
      </w:r>
      <w:r>
        <w:t>reek is te zien in figuur 7. Het laatste stuk, naar de locatie van het wetland bevat nog wel sloten en duikers die aangepast moeten worden. Tabel 3 laat zien om welke duikers het gaat.</w:t>
      </w:r>
      <w:r w:rsidR="002F7736">
        <w:t xml:space="preserve"> Er is gekeken naar de diepteligging ten opzichte van het peil in dat gebied.</w:t>
      </w:r>
      <w:r>
        <w:t xml:space="preserve"> Een nieuwe duiker zal ongeveer €15.000 kosten. Het slotentraject aan het eind bedraagt ongeveer 500m. De verruiming / aanpassing van sloten kost ongeveer €30/m</w:t>
      </w:r>
      <w:r>
        <w:rPr>
          <w:vertAlign w:val="superscript"/>
        </w:rPr>
        <w:t xml:space="preserve">2 </w:t>
      </w:r>
      <w:r>
        <w:t>(gemiddelde kost per in te richten oppervlakte, Waterschap Scheldestromen). Geschat wordt dat over het hele traject sprake zal zijn van 2 vierkante meter oppervlakte dat aangepast moet worden per lengte meter. (zie paragraaf 2.2.3.1).</w:t>
      </w:r>
      <w:r w:rsidR="00E46CAE">
        <w:t xml:space="preserve"> Om verdere stroming de Lovenpolder in te voorkomen zal er een obstakel</w:t>
      </w:r>
      <w:r w:rsidR="00DA5419">
        <w:t xml:space="preserve"> (stuw)</w:t>
      </w:r>
      <w:r w:rsidR="00E46CAE">
        <w:t xml:space="preserve"> geplaatst moeten worden ten hoogte van duiker 2 (geen kosten bekend).</w:t>
      </w:r>
    </w:p>
    <w:p w:rsidR="008A25C7" w:rsidRPr="00C34E34" w:rsidRDefault="008A25C7" w:rsidP="008A25C7">
      <w:pPr>
        <w:pStyle w:val="Caption"/>
        <w:keepNext/>
      </w:pPr>
      <w:r>
        <w:lastRenderedPageBreak/>
        <w:t xml:space="preserve">Tabel </w:t>
      </w:r>
      <w:fldSimple w:instr=" SEQ Tabel \* ARABIC ">
        <w:r>
          <w:rPr>
            <w:noProof/>
          </w:rPr>
          <w:t>3</w:t>
        </w:r>
      </w:fldSimple>
      <w:r>
        <w:t xml:space="preserve"> De duikers met hun bodemhoogte bovenstrooms (KDUBOKBO) en bodemhoogte benedenstrooms (KDUBOKBE) in meter NAP. In rood is aangegeven welke duikers te hoog liggen en vervangen moeten worden.</w:t>
      </w:r>
    </w:p>
    <w:tbl>
      <w:tblPr>
        <w:tblStyle w:val="HZStippellijn"/>
        <w:tblW w:w="6545" w:type="dxa"/>
        <w:tblLook w:val="04A0" w:firstRow="1" w:lastRow="0" w:firstColumn="1" w:lastColumn="0" w:noHBand="0" w:noVBand="1"/>
      </w:tblPr>
      <w:tblGrid>
        <w:gridCol w:w="1825"/>
        <w:gridCol w:w="2540"/>
        <w:gridCol w:w="2180"/>
      </w:tblGrid>
      <w:tr w:rsidR="008A25C7" w:rsidRPr="008A25C7" w:rsidTr="008A25C7">
        <w:trPr>
          <w:cnfStyle w:val="100000000000" w:firstRow="1" w:lastRow="0" w:firstColumn="0" w:lastColumn="0" w:oddVBand="0" w:evenVBand="0" w:oddHBand="0" w:evenHBand="0" w:firstRowFirstColumn="0" w:firstRowLastColumn="0" w:lastRowFirstColumn="0" w:lastRowLastColumn="0"/>
          <w:trHeight w:val="255"/>
        </w:trPr>
        <w:tc>
          <w:tcPr>
            <w:tcW w:w="1825" w:type="dxa"/>
            <w:noWrap/>
          </w:tcPr>
          <w:p w:rsidR="008A25C7" w:rsidRPr="008A25C7" w:rsidRDefault="008A25C7" w:rsidP="008A25C7">
            <w:pPr>
              <w:spacing w:line="256" w:lineRule="auto"/>
              <w:rPr>
                <w:rFonts w:asciiTheme="minorHAnsi" w:hAnsiTheme="minorHAnsi" w:cs="Arial"/>
                <w:color w:val="5A5A5A" w:themeColor="text1"/>
                <w:szCs w:val="20"/>
                <w:lang w:val="en-US" w:eastAsia="en-US"/>
              </w:rPr>
            </w:pPr>
            <w:r w:rsidRPr="008A25C7">
              <w:rPr>
                <w:rFonts w:asciiTheme="minorHAnsi" w:hAnsiTheme="minorHAnsi" w:cs="Arial"/>
                <w:bCs/>
                <w:color w:val="5A5A5A" w:themeColor="text1"/>
                <w:szCs w:val="20"/>
                <w:lang w:eastAsia="en-US"/>
              </w:rPr>
              <w:t>Duiker nummer</w:t>
            </w:r>
          </w:p>
        </w:tc>
        <w:tc>
          <w:tcPr>
            <w:tcW w:w="2540" w:type="dxa"/>
            <w:noWrap/>
          </w:tcPr>
          <w:p w:rsidR="008A25C7" w:rsidRPr="008A25C7" w:rsidRDefault="008A25C7" w:rsidP="008A25C7">
            <w:pPr>
              <w:spacing w:line="256" w:lineRule="auto"/>
              <w:rPr>
                <w:rFonts w:asciiTheme="minorHAnsi" w:hAnsiTheme="minorHAnsi" w:cs="Arial"/>
                <w:color w:val="5A5A5A" w:themeColor="text1"/>
                <w:szCs w:val="20"/>
                <w:lang w:val="en-US" w:eastAsia="en-US"/>
              </w:rPr>
            </w:pPr>
            <w:r w:rsidRPr="008A25C7">
              <w:rPr>
                <w:rFonts w:asciiTheme="minorHAnsi" w:hAnsiTheme="minorHAnsi" w:cs="Arial"/>
                <w:bCs/>
                <w:color w:val="5A5A5A" w:themeColor="text1"/>
                <w:kern w:val="24"/>
                <w:szCs w:val="20"/>
                <w:lang w:eastAsia="en-US"/>
              </w:rPr>
              <w:t>KDUBOKBO</w:t>
            </w:r>
          </w:p>
        </w:tc>
        <w:tc>
          <w:tcPr>
            <w:tcW w:w="2180" w:type="dxa"/>
            <w:noWrap/>
          </w:tcPr>
          <w:p w:rsidR="008A25C7" w:rsidRPr="008A25C7" w:rsidRDefault="008A25C7" w:rsidP="008A25C7">
            <w:pPr>
              <w:spacing w:line="256" w:lineRule="auto"/>
              <w:rPr>
                <w:rFonts w:asciiTheme="minorHAnsi" w:hAnsiTheme="minorHAnsi" w:cs="Arial"/>
                <w:color w:val="5A5A5A" w:themeColor="text1"/>
                <w:szCs w:val="20"/>
                <w:lang w:val="en-US" w:eastAsia="en-US"/>
              </w:rPr>
            </w:pPr>
            <w:r w:rsidRPr="008A25C7">
              <w:rPr>
                <w:rFonts w:asciiTheme="minorHAnsi" w:hAnsiTheme="minorHAnsi" w:cs="Arial"/>
                <w:bCs/>
                <w:color w:val="5A5A5A" w:themeColor="text1"/>
                <w:kern w:val="24"/>
                <w:szCs w:val="20"/>
                <w:lang w:eastAsia="en-US"/>
              </w:rPr>
              <w:t>KDUBOKBE</w:t>
            </w:r>
          </w:p>
        </w:tc>
      </w:tr>
      <w:tr w:rsidR="008A25C7" w:rsidRPr="008A25C7" w:rsidTr="008A25C7">
        <w:trPr>
          <w:cnfStyle w:val="000000100000" w:firstRow="0" w:lastRow="0" w:firstColumn="0" w:lastColumn="0" w:oddVBand="0" w:evenVBand="0" w:oddHBand="1" w:evenHBand="0" w:firstRowFirstColumn="0" w:firstRowLastColumn="0" w:lastRowFirstColumn="0" w:lastRowLastColumn="0"/>
          <w:trHeight w:val="255"/>
        </w:trPr>
        <w:tc>
          <w:tcPr>
            <w:tcW w:w="1825" w:type="dxa"/>
            <w:noWrap/>
            <w:hideMark/>
          </w:tcPr>
          <w:p w:rsidR="008A25C7" w:rsidRPr="008A25C7" w:rsidRDefault="008A25C7" w:rsidP="008A25C7">
            <w:pPr>
              <w:rPr>
                <w:rFonts w:asciiTheme="minorHAnsi" w:hAnsiTheme="minorHAnsi"/>
                <w:color w:val="00B050"/>
                <w:szCs w:val="20"/>
                <w:lang w:eastAsia="en-US"/>
              </w:rPr>
            </w:pPr>
            <w:r w:rsidRPr="008A25C7">
              <w:rPr>
                <w:rFonts w:asciiTheme="minorHAnsi" w:hAnsiTheme="minorHAnsi"/>
                <w:color w:val="00B050"/>
                <w:szCs w:val="20"/>
                <w:lang w:eastAsia="en-US"/>
              </w:rPr>
              <w:t>1. KDU27495</w:t>
            </w:r>
          </w:p>
        </w:tc>
        <w:tc>
          <w:tcPr>
            <w:tcW w:w="2540" w:type="dxa"/>
            <w:noWrap/>
            <w:hideMark/>
          </w:tcPr>
          <w:p w:rsidR="008A25C7" w:rsidRPr="008A25C7" w:rsidRDefault="008A25C7" w:rsidP="008A25C7">
            <w:pPr>
              <w:jc w:val="right"/>
              <w:rPr>
                <w:rFonts w:asciiTheme="minorHAnsi" w:hAnsiTheme="minorHAnsi"/>
                <w:color w:val="00B050"/>
                <w:szCs w:val="20"/>
                <w:lang w:eastAsia="en-US"/>
              </w:rPr>
            </w:pPr>
            <w:r w:rsidRPr="008A25C7">
              <w:rPr>
                <w:rFonts w:asciiTheme="minorHAnsi" w:hAnsiTheme="minorHAnsi"/>
                <w:color w:val="00B050"/>
                <w:szCs w:val="20"/>
                <w:lang w:eastAsia="en-US"/>
              </w:rPr>
              <w:t>-2,85</w:t>
            </w:r>
          </w:p>
        </w:tc>
        <w:tc>
          <w:tcPr>
            <w:tcW w:w="2180" w:type="dxa"/>
            <w:noWrap/>
            <w:hideMark/>
          </w:tcPr>
          <w:p w:rsidR="008A25C7" w:rsidRPr="008A25C7" w:rsidRDefault="008A25C7" w:rsidP="008A25C7">
            <w:pPr>
              <w:jc w:val="right"/>
              <w:rPr>
                <w:rFonts w:asciiTheme="minorHAnsi" w:hAnsiTheme="minorHAnsi"/>
                <w:color w:val="00B050"/>
                <w:szCs w:val="20"/>
                <w:lang w:eastAsia="en-US"/>
              </w:rPr>
            </w:pPr>
            <w:r w:rsidRPr="008A25C7">
              <w:rPr>
                <w:rFonts w:asciiTheme="minorHAnsi" w:hAnsiTheme="minorHAnsi"/>
                <w:color w:val="00B050"/>
                <w:szCs w:val="20"/>
                <w:lang w:eastAsia="en-US"/>
              </w:rPr>
              <w:t>-2,81</w:t>
            </w:r>
          </w:p>
        </w:tc>
      </w:tr>
      <w:tr w:rsidR="008A25C7" w:rsidRPr="008A25C7" w:rsidTr="008A25C7">
        <w:trPr>
          <w:cnfStyle w:val="000000010000" w:firstRow="0" w:lastRow="0" w:firstColumn="0" w:lastColumn="0" w:oddVBand="0" w:evenVBand="0" w:oddHBand="0" w:evenHBand="1" w:firstRowFirstColumn="0" w:firstRowLastColumn="0" w:lastRowFirstColumn="0" w:lastRowLastColumn="0"/>
          <w:trHeight w:val="255"/>
        </w:trPr>
        <w:tc>
          <w:tcPr>
            <w:tcW w:w="1825" w:type="dxa"/>
            <w:noWrap/>
            <w:hideMark/>
          </w:tcPr>
          <w:p w:rsidR="008A25C7" w:rsidRPr="008A25C7" w:rsidRDefault="008A25C7" w:rsidP="008A25C7">
            <w:pPr>
              <w:rPr>
                <w:rFonts w:asciiTheme="minorHAnsi" w:hAnsiTheme="minorHAnsi"/>
                <w:color w:val="FF0000"/>
                <w:szCs w:val="20"/>
                <w:lang w:eastAsia="en-US"/>
              </w:rPr>
            </w:pPr>
            <w:r w:rsidRPr="008A25C7">
              <w:rPr>
                <w:rFonts w:asciiTheme="minorHAnsi" w:hAnsiTheme="minorHAnsi"/>
                <w:color w:val="FF0000"/>
                <w:szCs w:val="20"/>
                <w:lang w:eastAsia="en-US"/>
              </w:rPr>
              <w:t>2. KDU28339</w:t>
            </w:r>
          </w:p>
        </w:tc>
        <w:tc>
          <w:tcPr>
            <w:tcW w:w="2540" w:type="dxa"/>
            <w:noWrap/>
            <w:hideMark/>
          </w:tcPr>
          <w:p w:rsidR="008A25C7" w:rsidRPr="008A25C7" w:rsidRDefault="008A25C7" w:rsidP="008A25C7">
            <w:pPr>
              <w:jc w:val="right"/>
              <w:rPr>
                <w:rFonts w:asciiTheme="minorHAnsi" w:hAnsiTheme="minorHAnsi"/>
                <w:color w:val="FF0000"/>
                <w:szCs w:val="20"/>
                <w:lang w:eastAsia="en-US"/>
              </w:rPr>
            </w:pPr>
            <w:r w:rsidRPr="008A25C7">
              <w:rPr>
                <w:rFonts w:asciiTheme="minorHAnsi" w:hAnsiTheme="minorHAnsi"/>
                <w:color w:val="FF0000"/>
                <w:szCs w:val="20"/>
                <w:lang w:eastAsia="en-US"/>
              </w:rPr>
              <w:t>-1,29</w:t>
            </w:r>
          </w:p>
        </w:tc>
        <w:tc>
          <w:tcPr>
            <w:tcW w:w="2180" w:type="dxa"/>
            <w:noWrap/>
            <w:hideMark/>
          </w:tcPr>
          <w:p w:rsidR="008A25C7" w:rsidRPr="008A25C7" w:rsidRDefault="008A25C7" w:rsidP="008A25C7">
            <w:pPr>
              <w:jc w:val="right"/>
              <w:rPr>
                <w:rFonts w:asciiTheme="minorHAnsi" w:hAnsiTheme="minorHAnsi"/>
                <w:color w:val="FF0000"/>
                <w:szCs w:val="20"/>
                <w:lang w:eastAsia="en-US"/>
              </w:rPr>
            </w:pPr>
            <w:r w:rsidRPr="008A25C7">
              <w:rPr>
                <w:rFonts w:asciiTheme="minorHAnsi" w:hAnsiTheme="minorHAnsi"/>
                <w:color w:val="FF0000"/>
                <w:szCs w:val="20"/>
                <w:lang w:eastAsia="en-US"/>
              </w:rPr>
              <w:t>-1,31</w:t>
            </w:r>
          </w:p>
        </w:tc>
      </w:tr>
      <w:tr w:rsidR="008A25C7" w:rsidRPr="008A25C7" w:rsidTr="008A25C7">
        <w:trPr>
          <w:cnfStyle w:val="000000100000" w:firstRow="0" w:lastRow="0" w:firstColumn="0" w:lastColumn="0" w:oddVBand="0" w:evenVBand="0" w:oddHBand="1" w:evenHBand="0" w:firstRowFirstColumn="0" w:firstRowLastColumn="0" w:lastRowFirstColumn="0" w:lastRowLastColumn="0"/>
          <w:trHeight w:val="255"/>
        </w:trPr>
        <w:tc>
          <w:tcPr>
            <w:tcW w:w="1825" w:type="dxa"/>
            <w:noWrap/>
            <w:hideMark/>
          </w:tcPr>
          <w:p w:rsidR="008A25C7" w:rsidRPr="008A25C7" w:rsidRDefault="008A25C7" w:rsidP="008A25C7">
            <w:pPr>
              <w:rPr>
                <w:rFonts w:asciiTheme="minorHAnsi" w:hAnsiTheme="minorHAnsi"/>
                <w:color w:val="FF0000"/>
                <w:szCs w:val="20"/>
                <w:lang w:eastAsia="en-US"/>
              </w:rPr>
            </w:pPr>
            <w:r w:rsidRPr="008A25C7">
              <w:rPr>
                <w:rFonts w:asciiTheme="minorHAnsi" w:hAnsiTheme="minorHAnsi"/>
                <w:color w:val="FF0000"/>
                <w:szCs w:val="20"/>
                <w:lang w:eastAsia="en-US"/>
              </w:rPr>
              <w:t>3. KDU27530</w:t>
            </w:r>
          </w:p>
        </w:tc>
        <w:tc>
          <w:tcPr>
            <w:tcW w:w="2540" w:type="dxa"/>
            <w:noWrap/>
            <w:hideMark/>
          </w:tcPr>
          <w:p w:rsidR="008A25C7" w:rsidRPr="008A25C7" w:rsidRDefault="008A25C7" w:rsidP="008A25C7">
            <w:pPr>
              <w:jc w:val="right"/>
              <w:rPr>
                <w:rFonts w:asciiTheme="minorHAnsi" w:hAnsiTheme="minorHAnsi"/>
                <w:color w:val="FF0000"/>
                <w:szCs w:val="20"/>
                <w:lang w:eastAsia="en-US"/>
              </w:rPr>
            </w:pPr>
            <w:r w:rsidRPr="008A25C7">
              <w:rPr>
                <w:rFonts w:asciiTheme="minorHAnsi" w:hAnsiTheme="minorHAnsi"/>
                <w:color w:val="FF0000"/>
                <w:szCs w:val="20"/>
                <w:lang w:eastAsia="en-US"/>
              </w:rPr>
              <w:t>-0,93</w:t>
            </w:r>
          </w:p>
        </w:tc>
        <w:tc>
          <w:tcPr>
            <w:tcW w:w="2180" w:type="dxa"/>
            <w:noWrap/>
            <w:hideMark/>
          </w:tcPr>
          <w:p w:rsidR="008A25C7" w:rsidRPr="008A25C7" w:rsidRDefault="008A25C7" w:rsidP="008A25C7">
            <w:pPr>
              <w:jc w:val="right"/>
              <w:rPr>
                <w:rFonts w:asciiTheme="minorHAnsi" w:hAnsiTheme="minorHAnsi"/>
                <w:color w:val="FF0000"/>
                <w:szCs w:val="20"/>
                <w:lang w:eastAsia="en-US"/>
              </w:rPr>
            </w:pPr>
            <w:r w:rsidRPr="008A25C7">
              <w:rPr>
                <w:rFonts w:asciiTheme="minorHAnsi" w:hAnsiTheme="minorHAnsi"/>
                <w:color w:val="FF0000"/>
                <w:szCs w:val="20"/>
                <w:lang w:eastAsia="en-US"/>
              </w:rPr>
              <w:t>-0,93</w:t>
            </w:r>
          </w:p>
        </w:tc>
      </w:tr>
      <w:tr w:rsidR="008A25C7" w:rsidRPr="008A25C7" w:rsidTr="008A25C7">
        <w:trPr>
          <w:cnfStyle w:val="000000010000" w:firstRow="0" w:lastRow="0" w:firstColumn="0" w:lastColumn="0" w:oddVBand="0" w:evenVBand="0" w:oddHBand="0" w:evenHBand="1" w:firstRowFirstColumn="0" w:firstRowLastColumn="0" w:lastRowFirstColumn="0" w:lastRowLastColumn="0"/>
          <w:trHeight w:val="255"/>
        </w:trPr>
        <w:tc>
          <w:tcPr>
            <w:tcW w:w="1825" w:type="dxa"/>
            <w:noWrap/>
            <w:hideMark/>
          </w:tcPr>
          <w:p w:rsidR="008A25C7" w:rsidRPr="008A25C7" w:rsidRDefault="008A25C7" w:rsidP="008A25C7">
            <w:pPr>
              <w:rPr>
                <w:rFonts w:asciiTheme="minorHAnsi" w:hAnsiTheme="minorHAnsi"/>
                <w:color w:val="FF0000"/>
                <w:szCs w:val="20"/>
                <w:lang w:eastAsia="en-US"/>
              </w:rPr>
            </w:pPr>
            <w:r w:rsidRPr="008A25C7">
              <w:rPr>
                <w:rFonts w:asciiTheme="minorHAnsi" w:hAnsiTheme="minorHAnsi"/>
                <w:color w:val="FF0000"/>
                <w:szCs w:val="20"/>
                <w:lang w:eastAsia="en-US"/>
              </w:rPr>
              <w:t>4. KDU27546</w:t>
            </w:r>
          </w:p>
        </w:tc>
        <w:tc>
          <w:tcPr>
            <w:tcW w:w="2540" w:type="dxa"/>
            <w:noWrap/>
            <w:hideMark/>
          </w:tcPr>
          <w:p w:rsidR="008A25C7" w:rsidRPr="008A25C7" w:rsidRDefault="008A25C7" w:rsidP="008A25C7">
            <w:pPr>
              <w:jc w:val="right"/>
              <w:rPr>
                <w:rFonts w:asciiTheme="minorHAnsi" w:hAnsiTheme="minorHAnsi"/>
                <w:color w:val="FF0000"/>
                <w:szCs w:val="20"/>
                <w:lang w:eastAsia="en-US"/>
              </w:rPr>
            </w:pPr>
            <w:r w:rsidRPr="008A25C7">
              <w:rPr>
                <w:rFonts w:asciiTheme="minorHAnsi" w:hAnsiTheme="minorHAnsi"/>
                <w:color w:val="FF0000"/>
                <w:szCs w:val="20"/>
                <w:lang w:eastAsia="en-US"/>
              </w:rPr>
              <w:t>-1,11</w:t>
            </w:r>
          </w:p>
        </w:tc>
        <w:tc>
          <w:tcPr>
            <w:tcW w:w="2180" w:type="dxa"/>
            <w:noWrap/>
            <w:hideMark/>
          </w:tcPr>
          <w:p w:rsidR="008A25C7" w:rsidRPr="008A25C7" w:rsidRDefault="008A25C7" w:rsidP="008A25C7">
            <w:pPr>
              <w:jc w:val="right"/>
              <w:rPr>
                <w:rFonts w:asciiTheme="minorHAnsi" w:hAnsiTheme="minorHAnsi"/>
                <w:color w:val="FF0000"/>
                <w:szCs w:val="20"/>
                <w:lang w:eastAsia="en-US"/>
              </w:rPr>
            </w:pPr>
            <w:r w:rsidRPr="008A25C7">
              <w:rPr>
                <w:rFonts w:asciiTheme="minorHAnsi" w:hAnsiTheme="minorHAnsi"/>
                <w:color w:val="FF0000"/>
                <w:szCs w:val="20"/>
                <w:lang w:eastAsia="en-US"/>
              </w:rPr>
              <w:t>-1,02</w:t>
            </w:r>
          </w:p>
        </w:tc>
      </w:tr>
    </w:tbl>
    <w:p w:rsidR="00A82CFC" w:rsidRDefault="00A82CFC" w:rsidP="002F7736">
      <w:pPr>
        <w:keepNext/>
        <w:rPr>
          <w:noProof/>
          <w:lang w:val="en-US" w:eastAsia="en-US"/>
        </w:rPr>
      </w:pPr>
    </w:p>
    <w:p w:rsidR="002F7736" w:rsidRDefault="002F7736" w:rsidP="002F7736">
      <w:pPr>
        <w:keepNext/>
      </w:pPr>
      <w:r>
        <w:rPr>
          <w:noProof/>
          <w:lang w:val="en-US" w:eastAsia="en-US"/>
        </w:rPr>
        <w:drawing>
          <wp:inline distT="0" distB="0" distL="0" distR="0" wp14:anchorId="3381EF0C" wp14:editId="1ABC6412">
            <wp:extent cx="5545180" cy="2400300"/>
            <wp:effectExtent l="19050" t="19050" r="1778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4661" cy="2408733"/>
                    </a:xfrm>
                    <a:prstGeom prst="rect">
                      <a:avLst/>
                    </a:prstGeom>
                    <a:noFill/>
                    <a:ln>
                      <a:solidFill>
                        <a:schemeClr val="accent1"/>
                      </a:solidFill>
                    </a:ln>
                  </pic:spPr>
                </pic:pic>
              </a:graphicData>
            </a:graphic>
          </wp:inline>
        </w:drawing>
      </w:r>
    </w:p>
    <w:p w:rsidR="002F7736" w:rsidRDefault="002F7736" w:rsidP="00614674">
      <w:pPr>
        <w:pStyle w:val="Caption"/>
      </w:pPr>
      <w:r>
        <w:t xml:space="preserve">Figuur </w:t>
      </w:r>
      <w:fldSimple w:instr=" SEQ Figuur \* ARABIC ">
        <w:r w:rsidR="000A014D">
          <w:rPr>
            <w:noProof/>
          </w:rPr>
          <w:t>7</w:t>
        </w:r>
      </w:fldSimple>
      <w:r>
        <w:t xml:space="preserve"> De stroming in de Achterste Kreek. De groene cirkel betreft het punt waar het WRWL water de Kreek zal instromen. Ook is de locatie van de duikers </w:t>
      </w:r>
      <w:r w:rsidR="00DA5419">
        <w:t xml:space="preserve">1-4 </w:t>
      </w:r>
      <w:r>
        <w:t>aangegeven.</w:t>
      </w:r>
      <w:r w:rsidR="00956E75">
        <w:t xml:space="preserve"> </w:t>
      </w:r>
    </w:p>
    <w:p w:rsidR="00956E75" w:rsidRDefault="00AA64FB" w:rsidP="004C6948">
      <w:pPr>
        <w:pStyle w:val="Heading3"/>
        <w:numPr>
          <w:ilvl w:val="1"/>
          <w:numId w:val="16"/>
        </w:numPr>
      </w:pPr>
      <w:bookmarkStart w:id="14" w:name="_Toc452711319"/>
      <w:r>
        <w:t>C</w:t>
      </w:r>
      <w:r w:rsidR="004C6948">
        <w:t xml:space="preserve">ombinatie verbinding: </w:t>
      </w:r>
      <w:r w:rsidR="00C82119">
        <w:t>Achterste Kreek</w:t>
      </w:r>
      <w:r w:rsidR="004C6948">
        <w:t xml:space="preserve"> &gt; </w:t>
      </w:r>
      <w:r>
        <w:t>W</w:t>
      </w:r>
      <w:r w:rsidR="004C6948">
        <w:t>etl</w:t>
      </w:r>
      <w:r w:rsidR="00DA5419">
        <w:t>a</w:t>
      </w:r>
      <w:r w:rsidR="004C6948">
        <w:t>nd</w:t>
      </w:r>
      <w:bookmarkEnd w:id="14"/>
    </w:p>
    <w:p w:rsidR="00DA5419" w:rsidRPr="00DA5419" w:rsidRDefault="00DA5419" w:rsidP="001D57C9">
      <w:r>
        <w:t>Naast het gebruik van de reeds aanwezige waterlopen, zijn er ook een aantal alternatieven om het water van de WRWL naar het wetland te transporten. Hierbij wordt ervan uitgegaan dat het eerste deel van het traject tot de Achterste Kreek gelijk blijft, zoals beschreven in paragraaf 2.2.</w:t>
      </w:r>
    </w:p>
    <w:p w:rsidR="002E7931" w:rsidRDefault="002E7931" w:rsidP="002E7931">
      <w:r>
        <w:t>De aanvoer van de Westelijke Rij</w:t>
      </w:r>
      <w:r w:rsidR="000A014D">
        <w:t>kswaterleiding tot stuw KST1049</w:t>
      </w:r>
      <w:r>
        <w:t xml:space="preserve"> kan gebeuren door het vergroten van het bestaande watersysteem. Vanaf de stuw tot de wetlands nabij de spuikom is een alternatieve aanvoer nodig die niet in contact staat met het polder/kreekwater omdat daarin de chloride-concentraties te hoog zijn. </w:t>
      </w:r>
    </w:p>
    <w:p w:rsidR="002E7931" w:rsidRDefault="002E7931" w:rsidP="002E7931">
      <w:r>
        <w:t>Er zijn drie mogelijkheden die onderzocht zijn:</w:t>
      </w:r>
    </w:p>
    <w:p w:rsidR="002E7931" w:rsidRDefault="002E7931" w:rsidP="002E7931">
      <w:pPr>
        <w:pStyle w:val="ListParagraph"/>
        <w:numPr>
          <w:ilvl w:val="0"/>
          <w:numId w:val="31"/>
        </w:numPr>
      </w:pPr>
      <w:r>
        <w:t xml:space="preserve">buisleiding van de stuw tot de wetlands </w:t>
      </w:r>
    </w:p>
    <w:p w:rsidR="002E7931" w:rsidRDefault="002E7931" w:rsidP="002E7931">
      <w:pPr>
        <w:pStyle w:val="ListParagraph"/>
        <w:numPr>
          <w:ilvl w:val="0"/>
          <w:numId w:val="31"/>
        </w:numPr>
      </w:pPr>
      <w:r>
        <w:t>nieuwe waterloop met bekleding die geen uitwisseling met het grondwater heeft</w:t>
      </w:r>
    </w:p>
    <w:p w:rsidR="002E7931" w:rsidRDefault="002E7931" w:rsidP="002E7931">
      <w:pPr>
        <w:pStyle w:val="ListParagraph"/>
        <w:numPr>
          <w:ilvl w:val="0"/>
          <w:numId w:val="31"/>
        </w:numPr>
      </w:pPr>
      <w:r>
        <w:t xml:space="preserve">kunststof leiding over de bodem van de </w:t>
      </w:r>
      <w:r w:rsidR="00C82119">
        <w:t>Achterste Kreek</w:t>
      </w:r>
      <w:r>
        <w:t xml:space="preserve"> en daarna naar de wetlands</w:t>
      </w:r>
    </w:p>
    <w:p w:rsidR="000A014D" w:rsidRDefault="002E7931" w:rsidP="000A014D">
      <w:r>
        <w:t>Het effect van deze mogelijkheden op waterkwaliteit en (peil)- beheer zijn nog niet bekeken en kunnen in een later stadium nog bepalend worden voor de haalbaarheid</w:t>
      </w:r>
      <w:r w:rsidR="000A014D">
        <w:t>.</w:t>
      </w:r>
    </w:p>
    <w:p w:rsidR="00A82CFC" w:rsidRDefault="00A82CFC" w:rsidP="000A014D"/>
    <w:p w:rsidR="000A5080" w:rsidRDefault="00AA64FB" w:rsidP="000A5080">
      <w:pPr>
        <w:pStyle w:val="Heading3"/>
        <w:numPr>
          <w:ilvl w:val="1"/>
          <w:numId w:val="16"/>
        </w:numPr>
      </w:pPr>
      <w:bookmarkStart w:id="15" w:name="_Toc452711320"/>
      <w:r>
        <w:lastRenderedPageBreak/>
        <w:t>V</w:t>
      </w:r>
      <w:r w:rsidR="000A5080">
        <w:t>erbinding wetland naar milde ontzilting</w:t>
      </w:r>
      <w:bookmarkEnd w:id="15"/>
    </w:p>
    <w:p w:rsidR="000A5080" w:rsidRDefault="000A5080" w:rsidP="000A5080">
      <w:r>
        <w:t>Zoals beschreven zal deze verbinding tot stand komen door de aanleg van een leiding van het wetland naar de milde ontzilting (DECO terrein, Evides). F</w:t>
      </w:r>
      <w:r w:rsidR="00E46CAE">
        <w:t>iguur 8</w:t>
      </w:r>
      <w:r w:rsidR="00F55093">
        <w:t xml:space="preserve"> laat de verbinding zien. Hieronder staan de kosten en</w:t>
      </w:r>
      <w:r w:rsidR="00E46CAE">
        <w:t xml:space="preserve"> benodigde</w:t>
      </w:r>
      <w:r w:rsidR="00F55093">
        <w:t xml:space="preserve"> materialen (Evides).</w:t>
      </w:r>
    </w:p>
    <w:p w:rsidR="000A5080" w:rsidRPr="00F55093" w:rsidRDefault="00E46CAE" w:rsidP="00F55093">
      <w:pPr>
        <w:pStyle w:val="Heading6"/>
        <w:spacing w:after="200"/>
      </w:pPr>
      <w:r>
        <w:t xml:space="preserve">Het </w:t>
      </w:r>
      <w:r w:rsidR="000A5080" w:rsidRPr="00F55093">
        <w:t>Inlaatstation</w:t>
      </w:r>
      <w:r>
        <w:t>. De kosten worden geschat op</w:t>
      </w:r>
      <w:r w:rsidR="000A5080" w:rsidRPr="00F55093">
        <w:t xml:space="preserve"> €1,7</w:t>
      </w:r>
      <w:r>
        <w:t xml:space="preserve"> m</w:t>
      </w:r>
      <w:r w:rsidR="000A5080" w:rsidRPr="00F55093">
        <w:t>iljoen</w:t>
      </w:r>
      <w:r>
        <w:t>, dit betreft:</w:t>
      </w:r>
    </w:p>
    <w:p w:rsidR="000A5080" w:rsidRPr="000A5080" w:rsidRDefault="000A5080" w:rsidP="001D57C9">
      <w:pPr>
        <w:pStyle w:val="ListParagraph"/>
        <w:numPr>
          <w:ilvl w:val="0"/>
          <w:numId w:val="25"/>
        </w:numPr>
      </w:pPr>
      <w:r w:rsidRPr="000A5080">
        <w:t>inlaat met harkrooster en kraan</w:t>
      </w:r>
    </w:p>
    <w:p w:rsidR="000A5080" w:rsidRPr="000A5080" w:rsidRDefault="000A5080" w:rsidP="001D57C9">
      <w:pPr>
        <w:pStyle w:val="ListParagraph"/>
        <w:numPr>
          <w:ilvl w:val="0"/>
          <w:numId w:val="25"/>
        </w:numPr>
      </w:pPr>
      <w:r w:rsidRPr="000A5080">
        <w:t>pompenkelder met 2 pompen van ieder 600 m3/h</w:t>
      </w:r>
    </w:p>
    <w:p w:rsidR="000A5080" w:rsidRPr="000A5080" w:rsidRDefault="000A5080" w:rsidP="001D57C9">
      <w:pPr>
        <w:pStyle w:val="ListParagraph"/>
        <w:numPr>
          <w:ilvl w:val="0"/>
          <w:numId w:val="25"/>
        </w:numPr>
      </w:pPr>
      <w:r w:rsidRPr="000A5080">
        <w:t>chemieopslag en dosering t.b.v. chloordosering (ivm driehoeksmosselen)</w:t>
      </w:r>
    </w:p>
    <w:p w:rsidR="000A5080" w:rsidRPr="000A5080" w:rsidRDefault="000A5080" w:rsidP="001D57C9">
      <w:pPr>
        <w:pStyle w:val="ListParagraph"/>
        <w:numPr>
          <w:ilvl w:val="0"/>
          <w:numId w:val="25"/>
        </w:numPr>
      </w:pPr>
      <w:r w:rsidRPr="000A5080">
        <w:t>incl. E-aansluiting 100 m</w:t>
      </w:r>
    </w:p>
    <w:p w:rsidR="000A5080" w:rsidRPr="000A5080" w:rsidRDefault="000A5080" w:rsidP="001D57C9">
      <w:pPr>
        <w:pStyle w:val="ListParagraph"/>
        <w:numPr>
          <w:ilvl w:val="0"/>
          <w:numId w:val="25"/>
        </w:numPr>
      </w:pPr>
      <w:r w:rsidRPr="000A5080">
        <w:t>geen sanitaire voorzieningen</w:t>
      </w:r>
    </w:p>
    <w:p w:rsidR="000A5080" w:rsidRPr="000A5080" w:rsidRDefault="000A5080" w:rsidP="001D57C9">
      <w:pPr>
        <w:pStyle w:val="ListParagraph"/>
        <w:numPr>
          <w:ilvl w:val="0"/>
          <w:numId w:val="25"/>
        </w:numPr>
      </w:pPr>
      <w:r w:rsidRPr="000A5080">
        <w:t>geen leges</w:t>
      </w:r>
    </w:p>
    <w:p w:rsidR="000A5080" w:rsidRDefault="000A5080" w:rsidP="001D57C9">
      <w:pPr>
        <w:pStyle w:val="ListParagraph"/>
        <w:numPr>
          <w:ilvl w:val="0"/>
          <w:numId w:val="25"/>
        </w:numPr>
      </w:pPr>
      <w:r w:rsidRPr="000A5080">
        <w:t>geen grondverwerving </w:t>
      </w:r>
    </w:p>
    <w:p w:rsidR="00E46CAE" w:rsidRPr="000A5080" w:rsidRDefault="00E46CAE" w:rsidP="00E46CAE">
      <w:r>
        <w:t>De onderhoudskosten voor het inlaatstation zullen neerkomen op jaarlijks 1,5% van de bouwkosten</w:t>
      </w:r>
      <w:r w:rsidR="003F5249">
        <w:t xml:space="preserve"> (€ 25.500)</w:t>
      </w:r>
      <w:r>
        <w:t>.</w:t>
      </w:r>
    </w:p>
    <w:p w:rsidR="000A5080" w:rsidRPr="000A5080" w:rsidRDefault="00E46CAE" w:rsidP="000A5080">
      <w:r>
        <w:rPr>
          <w:b/>
          <w:bCs/>
        </w:rPr>
        <w:t xml:space="preserve">De </w:t>
      </w:r>
      <w:r w:rsidR="000A5080" w:rsidRPr="000A5080">
        <w:rPr>
          <w:b/>
          <w:bCs/>
        </w:rPr>
        <w:t>Leidingen</w:t>
      </w:r>
      <w:r>
        <w:rPr>
          <w:b/>
          <w:bCs/>
        </w:rPr>
        <w:t>. De kosten worden geschat op €1,6 miljoen, dit betreft:</w:t>
      </w:r>
    </w:p>
    <w:p w:rsidR="000A5080" w:rsidRPr="000A5080" w:rsidRDefault="000A5080" w:rsidP="001D57C9">
      <w:pPr>
        <w:pStyle w:val="ListParagraph"/>
        <w:numPr>
          <w:ilvl w:val="0"/>
          <w:numId w:val="26"/>
        </w:numPr>
      </w:pPr>
      <w:r w:rsidRPr="000A5080">
        <w:t>hevelleiding Spuikom à Lovendijkpolder, 50 m, 200 mm (geen pompstap, als leiding verderop moet worden ingetakt worden kosten hoger)</w:t>
      </w:r>
    </w:p>
    <w:p w:rsidR="000A5080" w:rsidRPr="000A5080" w:rsidRDefault="000A5080" w:rsidP="001D57C9">
      <w:pPr>
        <w:pStyle w:val="ListParagraph"/>
        <w:numPr>
          <w:ilvl w:val="0"/>
          <w:numId w:val="26"/>
        </w:numPr>
      </w:pPr>
      <w:r w:rsidRPr="000A5080">
        <w:t>transportleiding Lovendijkpolder à Deco-plant 1,2 km, 500 mm, incl. gestuurde boring dijk</w:t>
      </w:r>
    </w:p>
    <w:p w:rsidR="000A5080" w:rsidRPr="000A5080" w:rsidRDefault="000A5080" w:rsidP="001D57C9">
      <w:pPr>
        <w:pStyle w:val="ListParagraph"/>
        <w:numPr>
          <w:ilvl w:val="0"/>
          <w:numId w:val="26"/>
        </w:numPr>
      </w:pPr>
      <w:r w:rsidRPr="000A5080">
        <w:t>incl. vergunningen</w:t>
      </w:r>
    </w:p>
    <w:p w:rsidR="000A5080" w:rsidRDefault="000A5080" w:rsidP="001D57C9">
      <w:pPr>
        <w:pStyle w:val="ListParagraph"/>
        <w:numPr>
          <w:ilvl w:val="0"/>
          <w:numId w:val="26"/>
        </w:numPr>
      </w:pPr>
      <w:r w:rsidRPr="000A5080">
        <w:t>excl. Beheersmaatregelen flora/fauna</w:t>
      </w:r>
    </w:p>
    <w:p w:rsidR="00E46CAE" w:rsidRPr="000A5080" w:rsidRDefault="00E46CAE" w:rsidP="00E46CAE">
      <w:r>
        <w:t>De onderhoudskosten voor de leidingen zullen neerkomen op jaarlijks 0,5% van de bouwkosten</w:t>
      </w:r>
      <w:r w:rsidR="003F5249">
        <w:t xml:space="preserve"> (€ 8000).</w:t>
      </w:r>
    </w:p>
    <w:p w:rsidR="00F55093" w:rsidRDefault="000A5080" w:rsidP="00F55093">
      <w:pPr>
        <w:keepNext/>
      </w:pPr>
      <w:r w:rsidRPr="000A5080">
        <w:rPr>
          <w:noProof/>
          <w:lang w:val="en-US" w:eastAsia="en-US"/>
        </w:rPr>
        <w:drawing>
          <wp:inline distT="0" distB="0" distL="0" distR="0" wp14:anchorId="0A6BD18D" wp14:editId="6552D34E">
            <wp:extent cx="5457825" cy="3034043"/>
            <wp:effectExtent l="19050" t="19050" r="9525" b="13970"/>
            <wp:docPr id="23" name="Picture 23" descr="C:\Users\stee0063\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e0063\AppData\Local\Temp\msohtmlclip1\02\clip_image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1442" cy="3047172"/>
                    </a:xfrm>
                    <a:prstGeom prst="rect">
                      <a:avLst/>
                    </a:prstGeom>
                    <a:noFill/>
                    <a:ln>
                      <a:solidFill>
                        <a:schemeClr val="accent1"/>
                      </a:solidFill>
                    </a:ln>
                  </pic:spPr>
                </pic:pic>
              </a:graphicData>
            </a:graphic>
          </wp:inline>
        </w:drawing>
      </w:r>
    </w:p>
    <w:p w:rsidR="000A5080" w:rsidRDefault="00F55093" w:rsidP="00F55093">
      <w:pPr>
        <w:pStyle w:val="Caption"/>
      </w:pPr>
      <w:r>
        <w:t xml:space="preserve">Figuur </w:t>
      </w:r>
      <w:fldSimple w:instr=" SEQ Figuur \* ARABIC ">
        <w:r w:rsidR="000A014D">
          <w:rPr>
            <w:noProof/>
          </w:rPr>
          <w:t>8</w:t>
        </w:r>
      </w:fldSimple>
      <w:r>
        <w:t xml:space="preserve"> Verbinding wetland naar milde ontzilting.</w:t>
      </w:r>
    </w:p>
    <w:p w:rsidR="009849FF" w:rsidRDefault="009849FF" w:rsidP="009849FF"/>
    <w:p w:rsidR="009849FF" w:rsidRDefault="00AA64FB" w:rsidP="009849FF">
      <w:pPr>
        <w:pStyle w:val="Heading1"/>
        <w:numPr>
          <w:ilvl w:val="0"/>
          <w:numId w:val="16"/>
        </w:numPr>
      </w:pPr>
      <w:bookmarkStart w:id="16" w:name="_Toc452711321"/>
      <w:r>
        <w:lastRenderedPageBreak/>
        <w:t>K</w:t>
      </w:r>
      <w:r w:rsidR="009849FF">
        <w:t>osten verbindingen</w:t>
      </w:r>
      <w:bookmarkEnd w:id="16"/>
    </w:p>
    <w:p w:rsidR="009849FF" w:rsidRDefault="009849FF" w:rsidP="009849FF"/>
    <w:p w:rsidR="009849FF" w:rsidRDefault="00904B89" w:rsidP="009849FF">
      <w:r>
        <w:t>T</w:t>
      </w:r>
      <w:r w:rsidR="009849FF">
        <w:t>abel</w:t>
      </w:r>
      <w:r>
        <w:t xml:space="preserve"> 4</w:t>
      </w:r>
      <w:r w:rsidR="009849FF">
        <w:t xml:space="preserve"> geeft de globale kosteninschatting voor het realiseren van de beschreven verbindingen.</w:t>
      </w:r>
    </w:p>
    <w:p w:rsidR="00904B89" w:rsidRPr="00904B89" w:rsidRDefault="00904B89" w:rsidP="00904B89">
      <w:pPr>
        <w:pStyle w:val="Caption"/>
      </w:pPr>
      <w:r>
        <w:t>Tabel 4 – Globale kostenschatting van de verbindingen van en naar het wetland</w:t>
      </w:r>
    </w:p>
    <w:tbl>
      <w:tblPr>
        <w:tblStyle w:val="HZStippellijn"/>
        <w:tblW w:w="0" w:type="auto"/>
        <w:tblLook w:val="04A0" w:firstRow="1" w:lastRow="0" w:firstColumn="1" w:lastColumn="0" w:noHBand="0" w:noVBand="1"/>
      </w:tblPr>
      <w:tblGrid>
        <w:gridCol w:w="2298"/>
        <w:gridCol w:w="1942"/>
        <w:gridCol w:w="2100"/>
        <w:gridCol w:w="2163"/>
      </w:tblGrid>
      <w:tr w:rsidR="00D406FD" w:rsidTr="00904B89">
        <w:trPr>
          <w:cnfStyle w:val="100000000000" w:firstRow="1" w:lastRow="0" w:firstColumn="0" w:lastColumn="0" w:oddVBand="0" w:evenVBand="0" w:oddHBand="0" w:evenHBand="0" w:firstRowFirstColumn="0" w:firstRowLastColumn="0" w:lastRowFirstColumn="0" w:lastRowLastColumn="0"/>
        </w:trPr>
        <w:tc>
          <w:tcPr>
            <w:tcW w:w="2298" w:type="dxa"/>
          </w:tcPr>
          <w:p w:rsidR="00D406FD" w:rsidRDefault="00D406FD" w:rsidP="009849FF">
            <w:r>
              <w:t>Verbindingsstuk</w:t>
            </w:r>
          </w:p>
        </w:tc>
        <w:tc>
          <w:tcPr>
            <w:tcW w:w="1942" w:type="dxa"/>
          </w:tcPr>
          <w:p w:rsidR="00D406FD" w:rsidRDefault="00D406FD" w:rsidP="009849FF">
            <w:r>
              <w:t>Globale kosten (aanleg)</w:t>
            </w:r>
          </w:p>
        </w:tc>
        <w:tc>
          <w:tcPr>
            <w:tcW w:w="2100" w:type="dxa"/>
          </w:tcPr>
          <w:p w:rsidR="00D406FD" w:rsidRDefault="00D406FD" w:rsidP="009849FF">
            <w:r>
              <w:t>onderhoudskosten (wanneer bekend)</w:t>
            </w:r>
          </w:p>
        </w:tc>
        <w:tc>
          <w:tcPr>
            <w:tcW w:w="2163" w:type="dxa"/>
          </w:tcPr>
          <w:p w:rsidR="00D406FD" w:rsidRDefault="00D406FD" w:rsidP="009849FF">
            <w:r>
              <w:t>beschrijving kosten</w:t>
            </w:r>
          </w:p>
        </w:tc>
      </w:tr>
      <w:tr w:rsidR="00D406FD" w:rsidTr="00904B89">
        <w:trPr>
          <w:cnfStyle w:val="000000100000" w:firstRow="0" w:lastRow="0" w:firstColumn="0" w:lastColumn="0" w:oddVBand="0" w:evenVBand="0" w:oddHBand="1" w:evenHBand="0" w:firstRowFirstColumn="0" w:firstRowLastColumn="0" w:lastRowFirstColumn="0" w:lastRowLastColumn="0"/>
        </w:trPr>
        <w:tc>
          <w:tcPr>
            <w:tcW w:w="2298" w:type="dxa"/>
          </w:tcPr>
          <w:p w:rsidR="00D406FD" w:rsidRDefault="00D406FD" w:rsidP="009849FF">
            <w:r>
              <w:t>WRWL &gt; Achterste Kreek</w:t>
            </w:r>
          </w:p>
        </w:tc>
        <w:tc>
          <w:tcPr>
            <w:tcW w:w="1942" w:type="dxa"/>
          </w:tcPr>
          <w:p w:rsidR="00D406FD" w:rsidRDefault="00D406FD" w:rsidP="009849FF">
            <w:r>
              <w:t>€200.000</w:t>
            </w:r>
          </w:p>
        </w:tc>
        <w:tc>
          <w:tcPr>
            <w:tcW w:w="2100" w:type="dxa"/>
          </w:tcPr>
          <w:p w:rsidR="00D406FD" w:rsidRDefault="00D406FD" w:rsidP="009849FF"/>
        </w:tc>
        <w:tc>
          <w:tcPr>
            <w:tcW w:w="2163" w:type="dxa"/>
          </w:tcPr>
          <w:p w:rsidR="00D406FD" w:rsidRDefault="00D406FD" w:rsidP="009849FF">
            <w:r>
              <w:t>Ruim geschat, aanpassing sloten en duikers.</w:t>
            </w:r>
          </w:p>
        </w:tc>
      </w:tr>
      <w:tr w:rsidR="00D406FD" w:rsidTr="00904B89">
        <w:trPr>
          <w:cnfStyle w:val="000000010000" w:firstRow="0" w:lastRow="0" w:firstColumn="0" w:lastColumn="0" w:oddVBand="0" w:evenVBand="0" w:oddHBand="0" w:evenHBand="1" w:firstRowFirstColumn="0" w:firstRowLastColumn="0" w:lastRowFirstColumn="0" w:lastRowLastColumn="0"/>
        </w:trPr>
        <w:tc>
          <w:tcPr>
            <w:tcW w:w="2298" w:type="dxa"/>
          </w:tcPr>
          <w:p w:rsidR="00D406FD" w:rsidRPr="00D406FD" w:rsidRDefault="00D406FD" w:rsidP="009849FF">
            <w:pPr>
              <w:rPr>
                <w:color w:val="FF0000"/>
              </w:rPr>
            </w:pPr>
            <w:r w:rsidRPr="00D406FD">
              <w:rPr>
                <w:color w:val="FF0000"/>
              </w:rPr>
              <w:t>Ac</w:t>
            </w:r>
            <w:r w:rsidR="00904B89">
              <w:rPr>
                <w:color w:val="FF0000"/>
              </w:rPr>
              <w:t>hterste Kreek &gt; Wetland</w:t>
            </w:r>
          </w:p>
        </w:tc>
        <w:tc>
          <w:tcPr>
            <w:tcW w:w="1942" w:type="dxa"/>
          </w:tcPr>
          <w:p w:rsidR="00D406FD" w:rsidRPr="00D406FD" w:rsidRDefault="00D406FD" w:rsidP="009849FF">
            <w:pPr>
              <w:rPr>
                <w:color w:val="FF0000"/>
              </w:rPr>
            </w:pPr>
            <w:r w:rsidRPr="00D406FD">
              <w:rPr>
                <w:color w:val="FF0000"/>
              </w:rPr>
              <w:t>€75.000</w:t>
            </w:r>
          </w:p>
        </w:tc>
        <w:tc>
          <w:tcPr>
            <w:tcW w:w="2100" w:type="dxa"/>
          </w:tcPr>
          <w:p w:rsidR="00D406FD" w:rsidRPr="00D406FD" w:rsidRDefault="00D406FD" w:rsidP="009849FF">
            <w:pPr>
              <w:rPr>
                <w:color w:val="FF0000"/>
              </w:rPr>
            </w:pPr>
          </w:p>
        </w:tc>
        <w:tc>
          <w:tcPr>
            <w:tcW w:w="2163" w:type="dxa"/>
          </w:tcPr>
          <w:p w:rsidR="00D406FD" w:rsidRPr="00D406FD" w:rsidRDefault="00D406FD" w:rsidP="009849FF">
            <w:pPr>
              <w:rPr>
                <w:color w:val="FF0000"/>
              </w:rPr>
            </w:pPr>
            <w:r w:rsidRPr="00D406FD">
              <w:rPr>
                <w:color w:val="FF0000"/>
              </w:rPr>
              <w:t>Aanpassing sloten en duikers</w:t>
            </w:r>
          </w:p>
        </w:tc>
      </w:tr>
      <w:tr w:rsidR="00D406FD" w:rsidTr="00904B89">
        <w:trPr>
          <w:cnfStyle w:val="000000100000" w:firstRow="0" w:lastRow="0" w:firstColumn="0" w:lastColumn="0" w:oddVBand="0" w:evenVBand="0" w:oddHBand="1" w:evenHBand="0" w:firstRowFirstColumn="0" w:firstRowLastColumn="0" w:lastRowFirstColumn="0" w:lastRowLastColumn="0"/>
        </w:trPr>
        <w:tc>
          <w:tcPr>
            <w:tcW w:w="2298" w:type="dxa"/>
          </w:tcPr>
          <w:p w:rsidR="00D406FD" w:rsidRDefault="00D406FD" w:rsidP="009849FF">
            <w:r>
              <w:t>Wetland &gt; Milde ontzilting</w:t>
            </w:r>
          </w:p>
        </w:tc>
        <w:tc>
          <w:tcPr>
            <w:tcW w:w="1942" w:type="dxa"/>
          </w:tcPr>
          <w:p w:rsidR="00D406FD" w:rsidRDefault="00D406FD" w:rsidP="009849FF">
            <w:r>
              <w:t>€3.300.000</w:t>
            </w:r>
          </w:p>
        </w:tc>
        <w:tc>
          <w:tcPr>
            <w:tcW w:w="2100" w:type="dxa"/>
          </w:tcPr>
          <w:p w:rsidR="00D406FD" w:rsidRDefault="00D406FD" w:rsidP="00D406FD">
            <w:pPr>
              <w:pStyle w:val="NoSpacing"/>
            </w:pPr>
            <w:r>
              <w:t>€33.500</w:t>
            </w:r>
          </w:p>
        </w:tc>
        <w:tc>
          <w:tcPr>
            <w:tcW w:w="2163" w:type="dxa"/>
          </w:tcPr>
          <w:p w:rsidR="00D406FD" w:rsidRDefault="00D406FD" w:rsidP="00D406FD">
            <w:pPr>
              <w:pStyle w:val="NoSpacing"/>
            </w:pPr>
            <w:r>
              <w:t>Inlaatstation en leidingen naar Deco Evides (onderhoudskosten Jaarlijks)</w:t>
            </w:r>
          </w:p>
        </w:tc>
      </w:tr>
      <w:tr w:rsidR="00D406FD" w:rsidTr="00904B89">
        <w:trPr>
          <w:cnfStyle w:val="000000010000" w:firstRow="0" w:lastRow="0" w:firstColumn="0" w:lastColumn="0" w:oddVBand="0" w:evenVBand="0" w:oddHBand="0" w:evenHBand="1" w:firstRowFirstColumn="0" w:firstRowLastColumn="0" w:lastRowFirstColumn="0" w:lastRowLastColumn="0"/>
        </w:trPr>
        <w:tc>
          <w:tcPr>
            <w:tcW w:w="2298" w:type="dxa"/>
          </w:tcPr>
          <w:p w:rsidR="00D406FD" w:rsidRDefault="00D406FD" w:rsidP="009849FF"/>
        </w:tc>
        <w:tc>
          <w:tcPr>
            <w:tcW w:w="1942" w:type="dxa"/>
          </w:tcPr>
          <w:p w:rsidR="00D406FD" w:rsidRDefault="00D406FD" w:rsidP="009849FF"/>
        </w:tc>
        <w:tc>
          <w:tcPr>
            <w:tcW w:w="2100" w:type="dxa"/>
          </w:tcPr>
          <w:p w:rsidR="00D406FD" w:rsidRDefault="00D406FD" w:rsidP="00D406FD">
            <w:pPr>
              <w:pStyle w:val="NoSpacing"/>
            </w:pPr>
          </w:p>
        </w:tc>
        <w:tc>
          <w:tcPr>
            <w:tcW w:w="2163" w:type="dxa"/>
          </w:tcPr>
          <w:p w:rsidR="00D406FD" w:rsidRDefault="00D406FD" w:rsidP="00D406FD">
            <w:pPr>
              <w:pStyle w:val="NoSpacing"/>
            </w:pPr>
          </w:p>
        </w:tc>
      </w:tr>
      <w:tr w:rsidR="00D406FD" w:rsidTr="00904B89">
        <w:trPr>
          <w:cnfStyle w:val="000000100000" w:firstRow="0" w:lastRow="0" w:firstColumn="0" w:lastColumn="0" w:oddVBand="0" w:evenVBand="0" w:oddHBand="1" w:evenHBand="0" w:firstRowFirstColumn="0" w:firstRowLastColumn="0" w:lastRowFirstColumn="0" w:lastRowLastColumn="0"/>
        </w:trPr>
        <w:tc>
          <w:tcPr>
            <w:tcW w:w="2298" w:type="dxa"/>
          </w:tcPr>
          <w:p w:rsidR="00D406FD" w:rsidRDefault="00D406FD" w:rsidP="009849FF">
            <w:r>
              <w:t>Totale kosten</w:t>
            </w:r>
          </w:p>
        </w:tc>
        <w:tc>
          <w:tcPr>
            <w:tcW w:w="1942" w:type="dxa"/>
          </w:tcPr>
          <w:p w:rsidR="00D406FD" w:rsidRDefault="00D406FD" w:rsidP="009849FF">
            <w:r w:rsidRPr="00D406FD">
              <w:rPr>
                <w:color w:val="FF0000"/>
              </w:rPr>
              <w:t>€3.600.000</w:t>
            </w:r>
          </w:p>
        </w:tc>
        <w:tc>
          <w:tcPr>
            <w:tcW w:w="2100" w:type="dxa"/>
          </w:tcPr>
          <w:p w:rsidR="00D406FD" w:rsidRDefault="00D406FD" w:rsidP="00D406FD">
            <w:pPr>
              <w:pStyle w:val="NoSpacing"/>
            </w:pPr>
          </w:p>
        </w:tc>
        <w:tc>
          <w:tcPr>
            <w:tcW w:w="2163" w:type="dxa"/>
          </w:tcPr>
          <w:p w:rsidR="00D406FD" w:rsidRDefault="00D406FD" w:rsidP="00D406FD">
            <w:pPr>
              <w:pStyle w:val="NoSpacing"/>
            </w:pPr>
          </w:p>
        </w:tc>
      </w:tr>
    </w:tbl>
    <w:p w:rsidR="009849FF" w:rsidRDefault="009849FF" w:rsidP="009849FF"/>
    <w:p w:rsidR="009849FF" w:rsidRDefault="00F253B0" w:rsidP="009849FF">
      <w:r>
        <w:t>Kosten bij een andere locatie van het wetland, plus de verbinding die daarbij komt kijken zijn niet bekend (zie hoofdstuk 4). Toekomstig onderzoek zal uit moeten wijzen of die optie interessant is.</w:t>
      </w:r>
    </w:p>
    <w:p w:rsidR="000B360E" w:rsidRDefault="00AA64FB" w:rsidP="00243CAE">
      <w:pPr>
        <w:pStyle w:val="Heading1"/>
        <w:numPr>
          <w:ilvl w:val="0"/>
          <w:numId w:val="16"/>
        </w:numPr>
      </w:pPr>
      <w:bookmarkStart w:id="17" w:name="_Toc452711322"/>
      <w:r>
        <w:t>A</w:t>
      </w:r>
      <w:r w:rsidR="009055A7">
        <w:t>andachtspunten</w:t>
      </w:r>
      <w:bookmarkEnd w:id="17"/>
    </w:p>
    <w:p w:rsidR="009B5233" w:rsidRPr="009B5233" w:rsidRDefault="009B5233" w:rsidP="009B5233"/>
    <w:p w:rsidR="009B5233" w:rsidRDefault="004573CD" w:rsidP="004573CD">
      <w:pPr>
        <w:pStyle w:val="Heading3"/>
        <w:ind w:firstLine="360"/>
      </w:pPr>
      <w:bookmarkStart w:id="18" w:name="_Toc452711323"/>
      <w:r>
        <w:t>4</w:t>
      </w:r>
      <w:r w:rsidR="009B5233">
        <w:t xml:space="preserve">.1 </w:t>
      </w:r>
      <w:r w:rsidR="00AA64FB">
        <w:t>L</w:t>
      </w:r>
      <w:r w:rsidR="009B5233">
        <w:t>ocatie en verbinding wetland</w:t>
      </w:r>
      <w:bookmarkEnd w:id="18"/>
    </w:p>
    <w:p w:rsidR="00243CAE" w:rsidRDefault="009055A7" w:rsidP="00243CAE">
      <w:r>
        <w:t xml:space="preserve">Zoals beschreven in WP1 (Hoofdstuk 6 en 7) zijn er een aantal aandachtspunten die komen kijken bij de realisatie van het wetland. Wanneer het wetland in de Lovenpolder komt te liggen is de verbinding van de WRWL en het wetland een groot aandachtspunt. Dit komt voornamelijk door de </w:t>
      </w:r>
      <w:r w:rsidR="009A2B5E">
        <w:t xml:space="preserve">hindernissen </w:t>
      </w:r>
      <w:r>
        <w:t xml:space="preserve">die onderweg </w:t>
      </w:r>
      <w:r w:rsidR="009A2B5E">
        <w:t xml:space="preserve">genomen </w:t>
      </w:r>
      <w:r>
        <w:t>moeten worden</w:t>
      </w:r>
      <w:r w:rsidR="009B5233">
        <w:t xml:space="preserve"> (ongeschiktheid bestaande </w:t>
      </w:r>
      <w:r w:rsidR="00FA16D1">
        <w:t>waterlopen</w:t>
      </w:r>
      <w:r w:rsidR="009B5233">
        <w:t>, kunstwerken die vervangen moeten worden)</w:t>
      </w:r>
      <w:r>
        <w:t xml:space="preserve">. </w:t>
      </w:r>
      <w:r w:rsidR="003F5249">
        <w:t>Een directe</w:t>
      </w:r>
      <w:r>
        <w:t xml:space="preserve"> leiding vanaf de WRWL naar de Lovenpolder zal waarschijnlijk erg kostenintensief zijn omdat hier nog geen leidingen liggen, daarnaast gaat het ook over meerdere dijkvakken, waardoor de dijk ter hoogte van de Westerscheldetunnelweg doorboord zal moeten worden</w:t>
      </w:r>
      <w:r w:rsidR="009B5233">
        <w:t xml:space="preserve"> (zie figuur 9)</w:t>
      </w:r>
      <w:r>
        <w:t>.</w:t>
      </w:r>
    </w:p>
    <w:p w:rsidR="009055A7" w:rsidRDefault="009849FF" w:rsidP="00243CAE">
      <w:r>
        <w:t>Een andere optie</w:t>
      </w:r>
      <w:r w:rsidR="009055A7">
        <w:t xml:space="preserve"> is misschien het plaatsen van het wetland op het Deco terrein van Evides</w:t>
      </w:r>
      <w:r w:rsidR="009B5233">
        <w:t xml:space="preserve"> en een leiding aan te leggen vanaf de WRWL, maar ook hierbij zullen de waterkeringen een obstakel zijn. Deze optie is dan wel gunstiger omdat het wetland zich op de locatie van de afnemer zal bevinden, waardoor het aanleggen van een leiding naar de afnemer niet meer nodig is.</w:t>
      </w:r>
      <w:r w:rsidR="002E7C57">
        <w:t xml:space="preserve"> Een nadeel is dat het water van de Lovenpolder hierbij niet gebruikt kan worden. Mogelijk is dit water </w:t>
      </w:r>
      <w:r w:rsidR="009A2B5E">
        <w:t xml:space="preserve">vaak </w:t>
      </w:r>
      <w:r w:rsidR="002E7C57">
        <w:t xml:space="preserve">te zout voor de milde ontzilting en daarbij draagt het </w:t>
      </w:r>
      <w:r w:rsidR="009A2B5E">
        <w:t xml:space="preserve">ook </w:t>
      </w:r>
      <w:r w:rsidR="002E7C57">
        <w:t>slechts beperkt bij aan de totale watervoorziening (zie resultaten WP1).</w:t>
      </w:r>
    </w:p>
    <w:p w:rsidR="009B5233" w:rsidRDefault="009B5233" w:rsidP="009B5233">
      <w:pPr>
        <w:pStyle w:val="NormalWeb"/>
        <w:keepNext/>
      </w:pPr>
      <w:r>
        <w:rPr>
          <w:noProof/>
          <w:lang w:val="en-US" w:eastAsia="en-US"/>
        </w:rPr>
        <w:lastRenderedPageBreak/>
        <w:drawing>
          <wp:inline distT="0" distB="0" distL="0" distR="0" wp14:anchorId="3581434F" wp14:editId="3AFFFDB9">
            <wp:extent cx="5399405" cy="3188970"/>
            <wp:effectExtent l="19050" t="19050" r="1079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3188970"/>
                    </a:xfrm>
                    <a:prstGeom prst="rect">
                      <a:avLst/>
                    </a:prstGeom>
                    <a:ln>
                      <a:solidFill>
                        <a:schemeClr val="accent1"/>
                      </a:solidFill>
                    </a:ln>
                  </pic:spPr>
                </pic:pic>
              </a:graphicData>
            </a:graphic>
          </wp:inline>
        </w:drawing>
      </w:r>
    </w:p>
    <w:p w:rsidR="009055A7" w:rsidRDefault="009B5233" w:rsidP="009B5233">
      <w:pPr>
        <w:pStyle w:val="Caption"/>
      </w:pPr>
      <w:r>
        <w:t xml:space="preserve">Figuur </w:t>
      </w:r>
      <w:fldSimple w:instr=" SEQ Figuur \* ARABIC ">
        <w:r w:rsidR="000A014D">
          <w:rPr>
            <w:noProof/>
          </w:rPr>
          <w:t>10</w:t>
        </w:r>
      </w:fldSimple>
      <w:r>
        <w:t xml:space="preserve"> Waterkeringen in het gebied.</w:t>
      </w:r>
    </w:p>
    <w:p w:rsidR="009055A7" w:rsidRDefault="004573CD" w:rsidP="004573CD">
      <w:pPr>
        <w:pStyle w:val="Heading3"/>
        <w:ind w:firstLine="708"/>
      </w:pPr>
      <w:bookmarkStart w:id="19" w:name="_Toc452711324"/>
      <w:r>
        <w:t>4</w:t>
      </w:r>
      <w:r w:rsidR="009B5233">
        <w:t xml:space="preserve">.2 </w:t>
      </w:r>
      <w:r w:rsidR="00AA64FB">
        <w:t>K</w:t>
      </w:r>
      <w:r w:rsidR="009B5233">
        <w:t>waliteitsmonitoring</w:t>
      </w:r>
      <w:bookmarkEnd w:id="19"/>
    </w:p>
    <w:p w:rsidR="00470A54" w:rsidRDefault="009B5233" w:rsidP="00243CAE">
      <w:r>
        <w:t xml:space="preserve">Een ander aandachtspunt is de </w:t>
      </w:r>
      <w:r w:rsidR="002E7C57">
        <w:t>water</w:t>
      </w:r>
      <w:r>
        <w:t>kwaliteitsmonitoring</w:t>
      </w:r>
      <w:r w:rsidR="003A672B">
        <w:t xml:space="preserve"> (zie ook WP1)</w:t>
      </w:r>
      <w:r>
        <w:t xml:space="preserve"> van de WRWL</w:t>
      </w:r>
      <w:r w:rsidR="009A2B5E">
        <w:t xml:space="preserve"> en de Lovenpolder</w:t>
      </w:r>
      <w:r>
        <w:t>. Monitoring gebeurt nu op maandelijkse basis</w:t>
      </w:r>
      <w:r w:rsidR="003A672B">
        <w:t xml:space="preserve">. Continue monitoring is in dit geval meer gewenst aangezien de waterkwaliteit onder andere van belang is voor de prestatie van zowel het wetland als de milde ontzilting. Op die manier kunnen er betere voorspellingen, maar ook kosteninschattingen, gemaakt worden. Studenten van de HZ University of Applied Sciences hebben </w:t>
      </w:r>
      <w:r w:rsidR="002E7C57">
        <w:t xml:space="preserve">onderzocht </w:t>
      </w:r>
      <w:r w:rsidR="00470A54">
        <w:t xml:space="preserve">welke stand-alone units geschikt zouden zijn voor </w:t>
      </w:r>
      <w:r w:rsidR="002E7C57">
        <w:t>r</w:t>
      </w:r>
      <w:r w:rsidR="00470A54">
        <w:t>eal-time monitoring. De volgende drie systemen kwamen naar voren</w:t>
      </w:r>
      <w:r w:rsidR="003A672B">
        <w:t xml:space="preserve">: </w:t>
      </w:r>
    </w:p>
    <w:p w:rsidR="004E5CB1" w:rsidRPr="00470A54" w:rsidRDefault="00B1071E" w:rsidP="00470A54">
      <w:pPr>
        <w:pStyle w:val="ListParagraph"/>
        <w:numPr>
          <w:ilvl w:val="0"/>
          <w:numId w:val="29"/>
        </w:numPr>
        <w:rPr>
          <w:lang w:val="en-US"/>
        </w:rPr>
      </w:pPr>
      <w:r w:rsidRPr="00470A54">
        <w:rPr>
          <w:bCs/>
        </w:rPr>
        <w:t xml:space="preserve">I-Real </w:t>
      </w:r>
    </w:p>
    <w:p w:rsidR="004E5CB1" w:rsidRPr="00470A54" w:rsidRDefault="00470A54" w:rsidP="00470A54">
      <w:pPr>
        <w:pStyle w:val="ListParagraph"/>
        <w:numPr>
          <w:ilvl w:val="0"/>
          <w:numId w:val="29"/>
        </w:numPr>
        <w:rPr>
          <w:lang w:val="en-US"/>
        </w:rPr>
      </w:pPr>
      <w:r>
        <w:t>Elscolab milieu meetboei</w:t>
      </w:r>
    </w:p>
    <w:p w:rsidR="004E5CB1" w:rsidRPr="00470A54" w:rsidRDefault="00470A54" w:rsidP="00470A54">
      <w:pPr>
        <w:pStyle w:val="ListParagraph"/>
        <w:numPr>
          <w:ilvl w:val="0"/>
          <w:numId w:val="29"/>
        </w:numPr>
        <w:rPr>
          <w:lang w:val="en-US"/>
        </w:rPr>
      </w:pPr>
      <w:r>
        <w:t>Elscolab bypass</w:t>
      </w:r>
    </w:p>
    <w:p w:rsidR="00470A54" w:rsidRPr="00243CAE" w:rsidRDefault="002E7C57" w:rsidP="00243CAE">
      <w:r>
        <w:t>Afhankelijk van de gewenste waterkwaliteitsparameters en de voorzieningen op de meetlocatie kan een keuze gemaakt worden voor een systeem dat</w:t>
      </w:r>
      <w:r w:rsidR="00470A54">
        <w:t xml:space="preserve"> het meest geschikt is voor </w:t>
      </w:r>
      <w:r>
        <w:t>r</w:t>
      </w:r>
      <w:r w:rsidR="00470A54">
        <w:t>eal-time monitoring.</w:t>
      </w:r>
    </w:p>
    <w:p w:rsidR="000B360E" w:rsidRDefault="00904B89" w:rsidP="00A82CFC">
      <w:pPr>
        <w:pStyle w:val="Heading1"/>
      </w:pPr>
      <w:r>
        <w:t>Conclusies</w:t>
      </w:r>
    </w:p>
    <w:p w:rsidR="00904B89" w:rsidRDefault="00904B89" w:rsidP="00904B89">
      <w:pPr>
        <w:jc w:val="both"/>
      </w:pPr>
      <w:r>
        <w:t>Uitgangspunt voor de locatie van de installatie voor milde ontzilting zelf is de huidige locatie van DeCo (Evides) op het terrein van Dow. De keuze van deze locatie zorgt ervoor dat de belangrijkste afnemer Dow, dichtbij is en het water van de Biox reeds beschikbaar is.</w:t>
      </w:r>
    </w:p>
    <w:p w:rsidR="00904B89" w:rsidRDefault="00904B89" w:rsidP="00904B89">
      <w:pPr>
        <w:jc w:val="both"/>
      </w:pPr>
      <w:r>
        <w:t>De WRWL kan met de Lovenpolder en het wetland verbonden worden middels bestaande waterlopen, die echter wel verbreed moeten worden om het debiet aan te kunnen. Vanuit de waterlopen komt het water van de WRWL dan in de Achterste Kreek, waarna het weer via bestaande waterlopen verder richting het wetland gevoerd wordt. De Lovenpolder ligt aanzienlijk lager dan de WRWL, zodat stroming middels vrij verval mogelijk is. Daartoe dienen echter wel een aantal duikers in het traject verlaagd te worden. De totale kosten van deze ingrepen worden geschat op 275 k€.</w:t>
      </w:r>
    </w:p>
    <w:p w:rsidR="00904B89" w:rsidRDefault="00904B89" w:rsidP="00904B89">
      <w:pPr>
        <w:jc w:val="both"/>
      </w:pPr>
      <w:r>
        <w:lastRenderedPageBreak/>
        <w:t>De waterkwaliteit van de WRWL en de Lovenpolder verschilt weinig, zodat het risico op ecologische veranderingen in de Achterste Kreek minimaal wordt geacht. Als dit risico volledig uitgesloten dient te worden, kan een verbinding vanaf een stuw bij de N62 met een leiding op de bodem van de kreek uitkomst bieden. De kosten voor een dergelijke combinatie van stuw en kunststof leiding zijn niet bekend.</w:t>
      </w:r>
    </w:p>
    <w:p w:rsidR="00904B89" w:rsidRDefault="00904B89" w:rsidP="00904B89">
      <w:r>
        <w:t>De verbinding van het wetland naar de MO-installatie bij Deco is veruit het duurst. De geschatte kosten van inlaatstation met leiding naar de MO worden geschat op 3,3 M€ met daarbovenop 1% onderhoudskosten per jaar.</w:t>
      </w:r>
    </w:p>
    <w:p w:rsidR="000B360E" w:rsidRDefault="000B360E" w:rsidP="00C21072"/>
    <w:p w:rsidR="000B360E" w:rsidRDefault="000B360E" w:rsidP="00C21072"/>
    <w:p w:rsidR="000B360E" w:rsidRDefault="000B360E" w:rsidP="00C21072"/>
    <w:p w:rsidR="000B360E" w:rsidRDefault="000B360E" w:rsidP="00C21072"/>
    <w:p w:rsidR="000B360E" w:rsidRDefault="000B360E" w:rsidP="00C21072"/>
    <w:p w:rsidR="000B360E" w:rsidRDefault="000B360E" w:rsidP="00C21072"/>
    <w:p w:rsidR="000B360E" w:rsidRDefault="000B360E" w:rsidP="00C21072"/>
    <w:p w:rsidR="000B360E" w:rsidRDefault="000B360E" w:rsidP="00C21072"/>
    <w:p w:rsidR="000B360E" w:rsidRDefault="000B360E" w:rsidP="00C21072"/>
    <w:p w:rsidR="00F253B0" w:rsidRDefault="00F253B0" w:rsidP="00C21072"/>
    <w:p w:rsidR="00F253B0" w:rsidRDefault="00F253B0" w:rsidP="00C21072"/>
    <w:p w:rsidR="00F253B0" w:rsidRDefault="00F253B0" w:rsidP="00C21072"/>
    <w:p w:rsidR="00F253B0" w:rsidRDefault="00F253B0" w:rsidP="00C21072"/>
    <w:p w:rsidR="00614674" w:rsidRDefault="00614674" w:rsidP="00C21072"/>
    <w:p w:rsidR="00F253B0" w:rsidRDefault="00F253B0" w:rsidP="00C21072"/>
    <w:p w:rsidR="00A82CFC" w:rsidRDefault="00A82CFC">
      <w:pPr>
        <w:rPr>
          <w:rFonts w:asciiTheme="minorHAnsi" w:hAnsiTheme="minorHAnsi"/>
          <w:b/>
          <w:bCs/>
          <w:caps/>
          <w:color w:val="00B9F2"/>
          <w:kern w:val="32"/>
          <w:sz w:val="44"/>
          <w:szCs w:val="32"/>
        </w:rPr>
      </w:pPr>
      <w:bookmarkStart w:id="20" w:name="_Toc452711325"/>
      <w:r>
        <w:br w:type="page"/>
      </w:r>
    </w:p>
    <w:p w:rsidR="00C34E34" w:rsidRPr="00C34E34" w:rsidRDefault="00AA64FB" w:rsidP="00C34E34">
      <w:pPr>
        <w:pStyle w:val="Heading1"/>
      </w:pPr>
      <w:bookmarkStart w:id="21" w:name="_GoBack"/>
      <w:bookmarkEnd w:id="21"/>
      <w:r>
        <w:lastRenderedPageBreak/>
        <w:t>B</w:t>
      </w:r>
      <w:r w:rsidR="00C34E34">
        <w:t>ijlage 1</w:t>
      </w:r>
      <w:bookmarkEnd w:id="20"/>
    </w:p>
    <w:p w:rsidR="00C34E34" w:rsidRPr="00C34E34" w:rsidRDefault="00C34E34" w:rsidP="00C34E34">
      <w:pPr>
        <w:tabs>
          <w:tab w:val="left" w:pos="4820"/>
        </w:tabs>
        <w:spacing w:after="0" w:line="240" w:lineRule="auto"/>
        <w:rPr>
          <w:rFonts w:ascii="Trebuchet MS" w:hAnsi="Trebuchet MS"/>
          <w:sz w:val="22"/>
          <w:szCs w:val="20"/>
        </w:rPr>
      </w:pPr>
    </w:p>
    <w:p w:rsidR="00C34E34" w:rsidRPr="00C34E34" w:rsidRDefault="00C34E34" w:rsidP="00C34E34">
      <w:pPr>
        <w:tabs>
          <w:tab w:val="left" w:pos="4820"/>
        </w:tabs>
        <w:spacing w:after="0" w:line="240" w:lineRule="auto"/>
        <w:rPr>
          <w:rFonts w:ascii="Trebuchet MS" w:hAnsi="Trebuchet MS"/>
          <w:sz w:val="22"/>
          <w:szCs w:val="20"/>
        </w:rPr>
      </w:pPr>
    </w:p>
    <w:p w:rsidR="00C34E34" w:rsidRPr="00C34E34" w:rsidRDefault="00C34E34" w:rsidP="00C34E34">
      <w:pPr>
        <w:tabs>
          <w:tab w:val="left" w:pos="4820"/>
        </w:tabs>
        <w:spacing w:after="0" w:line="240" w:lineRule="auto"/>
        <w:rPr>
          <w:rFonts w:ascii="Trebuchet MS" w:hAnsi="Trebuchet MS"/>
          <w:b/>
          <w:sz w:val="40"/>
          <w:szCs w:val="20"/>
        </w:rPr>
      </w:pPr>
      <w:r w:rsidRPr="00C34E34">
        <w:rPr>
          <w:rFonts w:ascii="Trebuchet MS" w:hAnsi="Trebuchet MS"/>
          <w:b/>
          <w:sz w:val="40"/>
          <w:szCs w:val="20"/>
        </w:rPr>
        <w:t>Memo</w:t>
      </w:r>
    </w:p>
    <w:p w:rsidR="00C34E34" w:rsidRPr="00C34E34" w:rsidRDefault="00C34E34" w:rsidP="00C34E34">
      <w:pPr>
        <w:tabs>
          <w:tab w:val="left" w:pos="4820"/>
        </w:tabs>
        <w:spacing w:after="0" w:line="240" w:lineRule="auto"/>
        <w:rPr>
          <w:rFonts w:ascii="Trebuchet MS" w:hAnsi="Trebuchet MS"/>
          <w:sz w:val="22"/>
          <w:szCs w:val="20"/>
        </w:rPr>
      </w:pPr>
    </w:p>
    <w:p w:rsidR="00C34E34" w:rsidRPr="00C34E34" w:rsidRDefault="00C34E34" w:rsidP="00C34E34">
      <w:pPr>
        <w:tabs>
          <w:tab w:val="left" w:pos="4820"/>
        </w:tabs>
        <w:spacing w:after="0" w:line="240" w:lineRule="auto"/>
        <w:rPr>
          <w:rFonts w:ascii="Trebuchet MS" w:hAnsi="Trebuchet MS"/>
          <w:sz w:val="22"/>
          <w:szCs w:val="20"/>
        </w:rPr>
      </w:pPr>
    </w:p>
    <w:tbl>
      <w:tblPr>
        <w:tblW w:w="0" w:type="auto"/>
        <w:tblLayout w:type="fixed"/>
        <w:tblCellMar>
          <w:left w:w="70" w:type="dxa"/>
          <w:right w:w="70" w:type="dxa"/>
        </w:tblCellMar>
        <w:tblLook w:val="04A0" w:firstRow="1" w:lastRow="0" w:firstColumn="1" w:lastColumn="0" w:noHBand="0" w:noVBand="1"/>
      </w:tblPr>
      <w:tblGrid>
        <w:gridCol w:w="1204"/>
        <w:gridCol w:w="160"/>
        <w:gridCol w:w="8062"/>
      </w:tblGrid>
      <w:tr w:rsidR="00C34E34" w:rsidRPr="00C34E34" w:rsidTr="000A5080">
        <w:tc>
          <w:tcPr>
            <w:tcW w:w="1204" w:type="dxa"/>
            <w:hideMark/>
          </w:tcPr>
          <w:p w:rsidR="00C34E34" w:rsidRPr="00C34E34" w:rsidRDefault="00C34E34" w:rsidP="00C34E34">
            <w:pPr>
              <w:spacing w:after="0" w:line="240" w:lineRule="auto"/>
              <w:rPr>
                <w:rFonts w:ascii="Trebuchet MS" w:hAnsi="Trebuchet MS"/>
                <w:b/>
                <w:sz w:val="18"/>
                <w:szCs w:val="20"/>
              </w:rPr>
            </w:pPr>
            <w:r w:rsidRPr="00C34E34">
              <w:rPr>
                <w:rFonts w:ascii="Trebuchet MS" w:hAnsi="Trebuchet MS"/>
                <w:b/>
                <w:sz w:val="18"/>
                <w:szCs w:val="20"/>
              </w:rPr>
              <w:t>aan</w:t>
            </w:r>
          </w:p>
        </w:tc>
        <w:tc>
          <w:tcPr>
            <w:tcW w:w="160" w:type="dxa"/>
            <w:hideMark/>
          </w:tcPr>
          <w:p w:rsidR="00C34E34" w:rsidRPr="00C34E34" w:rsidRDefault="00C34E34" w:rsidP="00C34E34">
            <w:pPr>
              <w:tabs>
                <w:tab w:val="left" w:pos="4820"/>
              </w:tabs>
              <w:spacing w:after="0" w:line="240" w:lineRule="auto"/>
              <w:rPr>
                <w:rFonts w:ascii="Trebuchet MS" w:hAnsi="Trebuchet MS"/>
                <w:sz w:val="22"/>
                <w:szCs w:val="20"/>
              </w:rPr>
            </w:pPr>
            <w:r w:rsidRPr="00C34E34">
              <w:rPr>
                <w:rFonts w:ascii="Trebuchet MS" w:hAnsi="Trebuchet MS"/>
                <w:sz w:val="22"/>
                <w:szCs w:val="20"/>
              </w:rPr>
              <w:t>:</w:t>
            </w:r>
          </w:p>
        </w:tc>
        <w:tc>
          <w:tcPr>
            <w:tcW w:w="8062" w:type="dxa"/>
            <w:hideMark/>
          </w:tcPr>
          <w:p w:rsidR="00C34E34" w:rsidRPr="00C34E34" w:rsidRDefault="00C34E34" w:rsidP="00C34E34">
            <w:pPr>
              <w:spacing w:after="0" w:line="240" w:lineRule="auto"/>
              <w:rPr>
                <w:rFonts w:ascii="Trebuchet MS" w:hAnsi="Trebuchet MS"/>
                <w:sz w:val="22"/>
                <w:szCs w:val="20"/>
              </w:rPr>
            </w:pPr>
            <w:bookmarkStart w:id="22" w:name="bmAan"/>
            <w:bookmarkEnd w:id="22"/>
            <w:r w:rsidRPr="00C34E34">
              <w:rPr>
                <w:rFonts w:ascii="Trebuchet MS" w:hAnsi="Trebuchet MS"/>
                <w:sz w:val="22"/>
                <w:szCs w:val="20"/>
              </w:rPr>
              <w:t>Tessa Steenbakker</w:t>
            </w:r>
          </w:p>
        </w:tc>
      </w:tr>
      <w:tr w:rsidR="00C34E34" w:rsidRPr="00C34E34" w:rsidTr="000A5080">
        <w:tc>
          <w:tcPr>
            <w:tcW w:w="1204" w:type="dxa"/>
            <w:hideMark/>
          </w:tcPr>
          <w:p w:rsidR="00C34E34" w:rsidRPr="00C34E34" w:rsidRDefault="00C34E34" w:rsidP="00C34E34">
            <w:pPr>
              <w:spacing w:after="0" w:line="240" w:lineRule="auto"/>
              <w:rPr>
                <w:rFonts w:ascii="Trebuchet MS" w:hAnsi="Trebuchet MS"/>
                <w:b/>
                <w:sz w:val="18"/>
                <w:szCs w:val="20"/>
              </w:rPr>
            </w:pPr>
            <w:r w:rsidRPr="00C34E34">
              <w:rPr>
                <w:rFonts w:ascii="Trebuchet MS" w:hAnsi="Trebuchet MS"/>
                <w:b/>
                <w:sz w:val="18"/>
                <w:szCs w:val="20"/>
              </w:rPr>
              <w:t>van</w:t>
            </w:r>
          </w:p>
        </w:tc>
        <w:tc>
          <w:tcPr>
            <w:tcW w:w="160" w:type="dxa"/>
            <w:hideMark/>
          </w:tcPr>
          <w:p w:rsidR="00C34E34" w:rsidRPr="00C34E34" w:rsidRDefault="00C34E34" w:rsidP="00C34E34">
            <w:pPr>
              <w:tabs>
                <w:tab w:val="left" w:pos="4820"/>
              </w:tabs>
              <w:spacing w:after="0" w:line="240" w:lineRule="auto"/>
              <w:rPr>
                <w:rFonts w:ascii="Trebuchet MS" w:hAnsi="Trebuchet MS"/>
                <w:sz w:val="22"/>
                <w:szCs w:val="20"/>
              </w:rPr>
            </w:pPr>
            <w:r w:rsidRPr="00C34E34">
              <w:rPr>
                <w:rFonts w:ascii="Trebuchet MS" w:hAnsi="Trebuchet MS"/>
                <w:sz w:val="22"/>
                <w:szCs w:val="20"/>
              </w:rPr>
              <w:t>:</w:t>
            </w:r>
          </w:p>
        </w:tc>
        <w:tc>
          <w:tcPr>
            <w:tcW w:w="8062" w:type="dxa"/>
            <w:hideMark/>
          </w:tcPr>
          <w:p w:rsidR="00C34E34" w:rsidRPr="00C34E34" w:rsidRDefault="00C34E34" w:rsidP="00C34E34">
            <w:pPr>
              <w:spacing w:after="0" w:line="240" w:lineRule="auto"/>
              <w:rPr>
                <w:rFonts w:ascii="Trebuchet MS" w:hAnsi="Trebuchet MS"/>
                <w:sz w:val="22"/>
                <w:szCs w:val="20"/>
              </w:rPr>
            </w:pPr>
            <w:bookmarkStart w:id="23" w:name="bmVan"/>
            <w:bookmarkEnd w:id="23"/>
            <w:r w:rsidRPr="00C34E34">
              <w:rPr>
                <w:rFonts w:ascii="Trebuchet MS" w:hAnsi="Trebuchet MS"/>
                <w:sz w:val="22"/>
                <w:szCs w:val="20"/>
              </w:rPr>
              <w:t>Chantal Raes</w:t>
            </w:r>
          </w:p>
        </w:tc>
      </w:tr>
      <w:tr w:rsidR="00C34E34" w:rsidRPr="00C34E34" w:rsidTr="000A5080">
        <w:tc>
          <w:tcPr>
            <w:tcW w:w="1204" w:type="dxa"/>
            <w:hideMark/>
          </w:tcPr>
          <w:p w:rsidR="00C34E34" w:rsidRPr="00C34E34" w:rsidRDefault="00C34E34" w:rsidP="00C34E34">
            <w:pPr>
              <w:spacing w:after="0" w:line="240" w:lineRule="auto"/>
              <w:rPr>
                <w:rFonts w:ascii="Trebuchet MS" w:hAnsi="Trebuchet MS"/>
                <w:b/>
                <w:sz w:val="18"/>
                <w:szCs w:val="20"/>
              </w:rPr>
            </w:pPr>
            <w:r w:rsidRPr="00C34E34">
              <w:rPr>
                <w:rFonts w:ascii="Trebuchet MS" w:hAnsi="Trebuchet MS"/>
                <w:b/>
                <w:sz w:val="18"/>
                <w:szCs w:val="20"/>
              </w:rPr>
              <w:t>afschrift</w:t>
            </w:r>
          </w:p>
        </w:tc>
        <w:tc>
          <w:tcPr>
            <w:tcW w:w="160" w:type="dxa"/>
            <w:hideMark/>
          </w:tcPr>
          <w:p w:rsidR="00C34E34" w:rsidRPr="00C34E34" w:rsidRDefault="00C34E34" w:rsidP="00C34E34">
            <w:pPr>
              <w:tabs>
                <w:tab w:val="left" w:pos="4820"/>
              </w:tabs>
              <w:spacing w:after="0" w:line="240" w:lineRule="auto"/>
              <w:rPr>
                <w:rFonts w:ascii="Trebuchet MS" w:hAnsi="Trebuchet MS"/>
                <w:sz w:val="22"/>
                <w:szCs w:val="20"/>
              </w:rPr>
            </w:pPr>
            <w:r w:rsidRPr="00C34E34">
              <w:rPr>
                <w:rFonts w:ascii="Trebuchet MS" w:hAnsi="Trebuchet MS"/>
                <w:sz w:val="22"/>
                <w:szCs w:val="20"/>
              </w:rPr>
              <w:t>:</w:t>
            </w:r>
          </w:p>
        </w:tc>
        <w:tc>
          <w:tcPr>
            <w:tcW w:w="8062" w:type="dxa"/>
            <w:hideMark/>
          </w:tcPr>
          <w:p w:rsidR="00C34E34" w:rsidRPr="00C34E34" w:rsidRDefault="00C34E34" w:rsidP="00C34E34">
            <w:pPr>
              <w:spacing w:after="0" w:line="240" w:lineRule="auto"/>
              <w:rPr>
                <w:rFonts w:ascii="Trebuchet MS" w:hAnsi="Trebuchet MS"/>
                <w:sz w:val="22"/>
                <w:szCs w:val="20"/>
              </w:rPr>
            </w:pPr>
            <w:bookmarkStart w:id="24" w:name="bmAfschrift"/>
            <w:bookmarkEnd w:id="24"/>
            <w:r w:rsidRPr="00C34E34">
              <w:rPr>
                <w:rFonts w:ascii="Trebuchet MS" w:hAnsi="Trebuchet MS"/>
                <w:sz w:val="22"/>
                <w:szCs w:val="20"/>
              </w:rPr>
              <w:t>Walter Oomen</w:t>
            </w:r>
          </w:p>
        </w:tc>
      </w:tr>
      <w:tr w:rsidR="00C34E34" w:rsidRPr="00C34E34" w:rsidTr="000A5080">
        <w:tc>
          <w:tcPr>
            <w:tcW w:w="1204" w:type="dxa"/>
            <w:hideMark/>
          </w:tcPr>
          <w:p w:rsidR="00C34E34" w:rsidRPr="00C34E34" w:rsidRDefault="00C34E34" w:rsidP="00C34E34">
            <w:pPr>
              <w:spacing w:after="0" w:line="240" w:lineRule="auto"/>
              <w:rPr>
                <w:rFonts w:ascii="Trebuchet MS" w:hAnsi="Trebuchet MS"/>
                <w:b/>
                <w:sz w:val="18"/>
                <w:szCs w:val="20"/>
              </w:rPr>
            </w:pPr>
            <w:r w:rsidRPr="00C34E34">
              <w:rPr>
                <w:rFonts w:ascii="Trebuchet MS" w:hAnsi="Trebuchet MS"/>
                <w:b/>
                <w:sz w:val="18"/>
                <w:szCs w:val="20"/>
              </w:rPr>
              <w:t>datum</w:t>
            </w:r>
          </w:p>
        </w:tc>
        <w:tc>
          <w:tcPr>
            <w:tcW w:w="160" w:type="dxa"/>
            <w:hideMark/>
          </w:tcPr>
          <w:p w:rsidR="00C34E34" w:rsidRPr="00C34E34" w:rsidRDefault="00C34E34" w:rsidP="00C34E34">
            <w:pPr>
              <w:tabs>
                <w:tab w:val="left" w:pos="4820"/>
              </w:tabs>
              <w:spacing w:after="0" w:line="240" w:lineRule="auto"/>
              <w:rPr>
                <w:rFonts w:ascii="Trebuchet MS" w:hAnsi="Trebuchet MS"/>
                <w:sz w:val="22"/>
                <w:szCs w:val="20"/>
              </w:rPr>
            </w:pPr>
            <w:r w:rsidRPr="00C34E34">
              <w:rPr>
                <w:rFonts w:ascii="Trebuchet MS" w:hAnsi="Trebuchet MS"/>
                <w:sz w:val="22"/>
                <w:szCs w:val="20"/>
              </w:rPr>
              <w:t>:</w:t>
            </w:r>
          </w:p>
        </w:tc>
        <w:tc>
          <w:tcPr>
            <w:tcW w:w="8062" w:type="dxa"/>
            <w:hideMark/>
          </w:tcPr>
          <w:p w:rsidR="00C34E34" w:rsidRPr="00C34E34" w:rsidRDefault="00C34E34" w:rsidP="00C34E34">
            <w:pPr>
              <w:spacing w:after="0" w:line="240" w:lineRule="auto"/>
              <w:rPr>
                <w:rFonts w:ascii="Trebuchet MS" w:hAnsi="Trebuchet MS"/>
                <w:sz w:val="22"/>
                <w:szCs w:val="20"/>
              </w:rPr>
            </w:pPr>
            <w:bookmarkStart w:id="25" w:name="bmDatum"/>
            <w:bookmarkEnd w:id="25"/>
            <w:r w:rsidRPr="00C34E34">
              <w:rPr>
                <w:rFonts w:ascii="Trebuchet MS" w:hAnsi="Trebuchet MS"/>
                <w:sz w:val="22"/>
                <w:szCs w:val="20"/>
              </w:rPr>
              <w:t>2 december 2015</w:t>
            </w:r>
          </w:p>
        </w:tc>
      </w:tr>
      <w:tr w:rsidR="00C34E34" w:rsidRPr="00C34E34" w:rsidTr="000A5080">
        <w:tc>
          <w:tcPr>
            <w:tcW w:w="1204" w:type="dxa"/>
            <w:hideMark/>
          </w:tcPr>
          <w:p w:rsidR="00C34E34" w:rsidRPr="00C34E34" w:rsidRDefault="00C34E34" w:rsidP="00C34E34">
            <w:pPr>
              <w:spacing w:after="0" w:line="240" w:lineRule="auto"/>
              <w:rPr>
                <w:rFonts w:ascii="Trebuchet MS" w:hAnsi="Trebuchet MS"/>
                <w:b/>
                <w:sz w:val="18"/>
                <w:szCs w:val="20"/>
              </w:rPr>
            </w:pPr>
            <w:r w:rsidRPr="00C34E34">
              <w:rPr>
                <w:rFonts w:ascii="Trebuchet MS" w:hAnsi="Trebuchet MS"/>
                <w:b/>
                <w:sz w:val="18"/>
                <w:szCs w:val="20"/>
              </w:rPr>
              <w:t>betreft</w:t>
            </w:r>
          </w:p>
        </w:tc>
        <w:tc>
          <w:tcPr>
            <w:tcW w:w="160" w:type="dxa"/>
            <w:hideMark/>
          </w:tcPr>
          <w:p w:rsidR="00C34E34" w:rsidRPr="00C34E34" w:rsidRDefault="00C34E34" w:rsidP="00C34E34">
            <w:pPr>
              <w:tabs>
                <w:tab w:val="left" w:pos="4820"/>
              </w:tabs>
              <w:spacing w:after="0" w:line="240" w:lineRule="auto"/>
              <w:rPr>
                <w:rFonts w:ascii="Trebuchet MS" w:hAnsi="Trebuchet MS"/>
                <w:sz w:val="22"/>
                <w:szCs w:val="20"/>
              </w:rPr>
            </w:pPr>
            <w:r w:rsidRPr="00C34E34">
              <w:rPr>
                <w:rFonts w:ascii="Trebuchet MS" w:hAnsi="Trebuchet MS"/>
                <w:sz w:val="22"/>
                <w:szCs w:val="20"/>
              </w:rPr>
              <w:t>:</w:t>
            </w:r>
          </w:p>
        </w:tc>
        <w:tc>
          <w:tcPr>
            <w:tcW w:w="8062" w:type="dxa"/>
            <w:hideMark/>
          </w:tcPr>
          <w:p w:rsidR="00C34E34" w:rsidRPr="00C34E34" w:rsidRDefault="00C34E34" w:rsidP="00C34E34">
            <w:pPr>
              <w:spacing w:after="0" w:line="240" w:lineRule="auto"/>
              <w:rPr>
                <w:rFonts w:ascii="Trebuchet MS" w:hAnsi="Trebuchet MS"/>
                <w:sz w:val="22"/>
                <w:szCs w:val="20"/>
              </w:rPr>
            </w:pPr>
            <w:bookmarkStart w:id="26" w:name="bmBetreft"/>
            <w:bookmarkEnd w:id="26"/>
            <w:r w:rsidRPr="00C34E34">
              <w:rPr>
                <w:rFonts w:ascii="Trebuchet MS" w:hAnsi="Trebuchet MS"/>
                <w:sz w:val="22"/>
                <w:szCs w:val="20"/>
              </w:rPr>
              <w:t>Proeftuin zoetwater E4</w:t>
            </w:r>
          </w:p>
        </w:tc>
      </w:tr>
      <w:tr w:rsidR="00C34E34" w:rsidRPr="00C34E34" w:rsidTr="000A5080">
        <w:tc>
          <w:tcPr>
            <w:tcW w:w="1204" w:type="dxa"/>
            <w:hideMark/>
          </w:tcPr>
          <w:p w:rsidR="00C34E34" w:rsidRPr="00C34E34" w:rsidRDefault="00C34E34" w:rsidP="00C34E34">
            <w:pPr>
              <w:spacing w:after="0" w:line="240" w:lineRule="auto"/>
              <w:rPr>
                <w:rFonts w:ascii="Trebuchet MS" w:hAnsi="Trebuchet MS"/>
                <w:b/>
                <w:sz w:val="18"/>
                <w:szCs w:val="20"/>
              </w:rPr>
            </w:pPr>
            <w:r w:rsidRPr="00C34E34">
              <w:rPr>
                <w:rFonts w:ascii="Trebuchet MS" w:hAnsi="Trebuchet MS"/>
                <w:b/>
                <w:sz w:val="18"/>
                <w:szCs w:val="20"/>
              </w:rPr>
              <w:t>registratienr</w:t>
            </w:r>
          </w:p>
        </w:tc>
        <w:tc>
          <w:tcPr>
            <w:tcW w:w="160" w:type="dxa"/>
            <w:hideMark/>
          </w:tcPr>
          <w:p w:rsidR="00C34E34" w:rsidRPr="00C34E34" w:rsidRDefault="00C34E34" w:rsidP="00C34E34">
            <w:pPr>
              <w:tabs>
                <w:tab w:val="left" w:pos="4820"/>
              </w:tabs>
              <w:spacing w:after="0" w:line="240" w:lineRule="auto"/>
              <w:rPr>
                <w:rFonts w:ascii="Trebuchet MS" w:hAnsi="Trebuchet MS"/>
                <w:sz w:val="22"/>
                <w:szCs w:val="20"/>
              </w:rPr>
            </w:pPr>
            <w:r w:rsidRPr="00C34E34">
              <w:rPr>
                <w:rFonts w:ascii="Trebuchet MS" w:hAnsi="Trebuchet MS"/>
                <w:sz w:val="22"/>
                <w:szCs w:val="20"/>
              </w:rPr>
              <w:t>:</w:t>
            </w:r>
          </w:p>
        </w:tc>
        <w:tc>
          <w:tcPr>
            <w:tcW w:w="8062" w:type="dxa"/>
            <w:hideMark/>
          </w:tcPr>
          <w:p w:rsidR="00C34E34" w:rsidRPr="00C34E34" w:rsidRDefault="00C34E34" w:rsidP="00C34E34">
            <w:pPr>
              <w:spacing w:after="0" w:line="240" w:lineRule="auto"/>
              <w:rPr>
                <w:rFonts w:ascii="Trebuchet MS" w:hAnsi="Trebuchet MS"/>
                <w:sz w:val="22"/>
                <w:szCs w:val="20"/>
              </w:rPr>
            </w:pPr>
          </w:p>
        </w:tc>
      </w:tr>
    </w:tbl>
    <w:p w:rsidR="00C34E34" w:rsidRPr="00C34E34" w:rsidRDefault="00C34E34" w:rsidP="00C34E34">
      <w:pPr>
        <w:tabs>
          <w:tab w:val="left" w:pos="4820"/>
        </w:tabs>
        <w:spacing w:after="0" w:line="240" w:lineRule="auto"/>
        <w:rPr>
          <w:rFonts w:ascii="Trebuchet MS" w:hAnsi="Trebuchet MS"/>
          <w:sz w:val="22"/>
          <w:szCs w:val="20"/>
        </w:rPr>
      </w:pPr>
    </w:p>
    <w:p w:rsidR="00C34E34" w:rsidRPr="00C34E34" w:rsidRDefault="00C34E34" w:rsidP="00C34E34">
      <w:pPr>
        <w:spacing w:after="0" w:line="240" w:lineRule="auto"/>
        <w:rPr>
          <w:rFonts w:ascii="Trebuchet MS" w:hAnsi="Trebuchet MS"/>
          <w:sz w:val="22"/>
          <w:szCs w:val="20"/>
        </w:rPr>
      </w:pPr>
      <w:r w:rsidRPr="00C34E34">
        <w:rPr>
          <w:rFonts w:ascii="Trebuchet MS" w:hAnsi="Trebuchet MS"/>
          <w:sz w:val="22"/>
          <w:szCs w:val="20"/>
        </w:rPr>
        <w:t xml:space="preserve">Om aan de watervraag van de proeftuin zoetwater E4 te voldoen is een verbinding gewenst tussen de Westelijke Rijkswaterleiding en de </w:t>
      </w:r>
      <w:r w:rsidR="00C82119">
        <w:rPr>
          <w:rFonts w:ascii="Trebuchet MS" w:hAnsi="Trebuchet MS"/>
          <w:sz w:val="22"/>
          <w:szCs w:val="20"/>
        </w:rPr>
        <w:t>Achterste Kreek</w:t>
      </w:r>
      <w:r w:rsidRPr="00C34E34">
        <w:rPr>
          <w:rFonts w:ascii="Trebuchet MS" w:hAnsi="Trebuchet MS"/>
          <w:sz w:val="22"/>
          <w:szCs w:val="20"/>
        </w:rPr>
        <w:t>. Om dit mogelijk te maken zijn aanpassingen aan het watersysteem nodig. Hieronder staat een quick-scan van de maatregelen die nodig zijn. Er is geen informatie bekend over de hoeveelheden, dit zal later moeten worden uitgewerkt.</w:t>
      </w:r>
    </w:p>
    <w:p w:rsidR="00C34E34" w:rsidRPr="00C34E34" w:rsidRDefault="00C34E34" w:rsidP="00C34E34">
      <w:pPr>
        <w:spacing w:after="0" w:line="240" w:lineRule="auto"/>
        <w:rPr>
          <w:rFonts w:ascii="Trebuchet MS" w:hAnsi="Trebuchet MS"/>
          <w:sz w:val="22"/>
          <w:szCs w:val="20"/>
        </w:rPr>
      </w:pPr>
    </w:p>
    <w:p w:rsidR="00C34E34" w:rsidRPr="00C34E34" w:rsidRDefault="00C34E34" w:rsidP="00C34E34">
      <w:pPr>
        <w:spacing w:after="0" w:line="240" w:lineRule="auto"/>
        <w:rPr>
          <w:rFonts w:ascii="Trebuchet MS" w:hAnsi="Trebuchet MS"/>
          <w:sz w:val="18"/>
          <w:szCs w:val="18"/>
        </w:rPr>
      </w:pPr>
      <w:r w:rsidRPr="00C34E34">
        <w:rPr>
          <w:rFonts w:ascii="Trebuchet MS" w:hAnsi="Trebuchet MS"/>
          <w:sz w:val="22"/>
          <w:szCs w:val="20"/>
        </w:rPr>
        <w:t xml:space="preserve">Momenteel is er een hydrologische verbinding tussen de Westelijk waterleiding en de </w:t>
      </w:r>
      <w:r w:rsidR="00C82119">
        <w:rPr>
          <w:rFonts w:ascii="Trebuchet MS" w:hAnsi="Trebuchet MS"/>
          <w:sz w:val="22"/>
          <w:szCs w:val="20"/>
        </w:rPr>
        <w:t>Achterste Kreek</w:t>
      </w:r>
      <w:r w:rsidRPr="00C34E34">
        <w:rPr>
          <w:rFonts w:ascii="Trebuchet MS" w:hAnsi="Trebuchet MS"/>
          <w:sz w:val="22"/>
          <w:szCs w:val="20"/>
        </w:rPr>
        <w:t xml:space="preserve">. Op de afbeelding is deze met een groene lijn aangegeven. </w:t>
      </w:r>
      <w:r w:rsidRPr="00C34E34">
        <w:rPr>
          <w:rFonts w:ascii="Trebuchet MS" w:hAnsi="Trebuchet MS"/>
          <w:noProof/>
          <w:sz w:val="18"/>
          <w:szCs w:val="18"/>
          <w:lang w:val="en-US" w:eastAsia="en-US"/>
        </w:rPr>
        <w:drawing>
          <wp:inline distT="0" distB="0" distL="0" distR="0" wp14:anchorId="09B57BC0" wp14:editId="12592A8D">
            <wp:extent cx="6115050" cy="4324350"/>
            <wp:effectExtent l="0" t="0" r="0" b="0"/>
            <wp:docPr id="15" name="Picture 15" descr="Overzichtska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zichtskaar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4324350"/>
                    </a:xfrm>
                    <a:prstGeom prst="rect">
                      <a:avLst/>
                    </a:prstGeom>
                    <a:noFill/>
                    <a:ln>
                      <a:noFill/>
                    </a:ln>
                  </pic:spPr>
                </pic:pic>
              </a:graphicData>
            </a:graphic>
          </wp:inline>
        </w:drawing>
      </w:r>
    </w:p>
    <w:p w:rsidR="00C34E34" w:rsidRPr="00C34E34" w:rsidRDefault="00C34E34" w:rsidP="00C34E34">
      <w:pPr>
        <w:spacing w:after="0" w:line="240" w:lineRule="auto"/>
        <w:rPr>
          <w:rFonts w:ascii="Trebuchet MS" w:hAnsi="Trebuchet MS"/>
          <w:sz w:val="22"/>
          <w:szCs w:val="20"/>
        </w:rPr>
      </w:pPr>
      <w:r w:rsidRPr="00C34E34">
        <w:rPr>
          <w:rFonts w:ascii="Trebuchet MS" w:hAnsi="Trebuchet MS"/>
          <w:sz w:val="22"/>
          <w:szCs w:val="20"/>
        </w:rPr>
        <w:t xml:space="preserve">Deze route doorkruist drie peilgebieden. Een stuw en de hoogteligging van de waterbodem en de duikers zorgen voor een waterscheiding en een peilscheiding waardoor er geen water kan stromen bij de huidige streefpeilen. Dit jaar zijn nieuwe peilen vastgesteld. Deze worden operationeel als alle bijbehorende maatregelen zijn </w:t>
      </w:r>
      <w:r w:rsidRPr="00C34E34">
        <w:rPr>
          <w:rFonts w:ascii="Trebuchet MS" w:hAnsi="Trebuchet MS"/>
          <w:sz w:val="22"/>
          <w:szCs w:val="20"/>
        </w:rPr>
        <w:lastRenderedPageBreak/>
        <w:t xml:space="preserve">uitgevoerd. Door de peilverlaging in het middelste peilgebied tot hetzelfde peil als in de WRWL in de winter en met een 10 cm peilverschil in de zomer, is het peilbeheer geen belemmering meer voor de koppeling omdat er 10 cm in het peilbeheer mogelijk is. </w:t>
      </w:r>
    </w:p>
    <w:p w:rsidR="00C34E34" w:rsidRPr="00C34E34" w:rsidRDefault="00C34E34" w:rsidP="00C34E34">
      <w:pPr>
        <w:spacing w:after="0" w:line="240" w:lineRule="auto"/>
        <w:rPr>
          <w:rFonts w:ascii="Trebuchet MS" w:hAnsi="Trebuchet MS"/>
          <w:sz w:val="22"/>
          <w:szCs w:val="20"/>
        </w:rPr>
      </w:pPr>
    </w:p>
    <w:p w:rsidR="00C34E34" w:rsidRPr="00C34E34" w:rsidRDefault="00C34E34" w:rsidP="00C34E34">
      <w:pPr>
        <w:spacing w:after="0" w:line="240" w:lineRule="auto"/>
        <w:rPr>
          <w:rFonts w:ascii="Trebuchet MS" w:hAnsi="Trebuchet MS"/>
          <w:sz w:val="22"/>
          <w:szCs w:val="20"/>
        </w:rPr>
      </w:pPr>
    </w:p>
    <w:p w:rsidR="00C34E34" w:rsidRPr="00C34E34" w:rsidRDefault="00C34E34" w:rsidP="00C34E34">
      <w:pPr>
        <w:spacing w:after="0" w:line="240" w:lineRule="auto"/>
        <w:rPr>
          <w:rFonts w:ascii="Trebuchet MS" w:hAnsi="Trebuchet MS"/>
          <w:sz w:val="22"/>
          <w:szCs w:val="20"/>
        </w:rPr>
      </w:pPr>
      <w:r w:rsidRPr="00C34E34">
        <w:rPr>
          <w:rFonts w:ascii="Trebuchet MS" w:hAnsi="Trebuchet MS"/>
          <w:sz w:val="22"/>
          <w:szCs w:val="20"/>
        </w:rPr>
        <w:t>In de route liggen wel nog duikers en hoge waterbodems die het onmogelijk maken om de verbinding te maken. In onderstaande tabel staan de afmetingen en de ligging staat op de detailkaarte</w:t>
      </w:r>
    </w:p>
    <w:p w:rsidR="00C34E34" w:rsidRPr="00C34E34" w:rsidRDefault="00C34E34" w:rsidP="00C34E34">
      <w:pPr>
        <w:spacing w:after="0" w:line="240" w:lineRule="auto"/>
        <w:rPr>
          <w:rFonts w:ascii="Trebuchet MS" w:hAnsi="Trebuchet MS"/>
          <w:sz w:val="22"/>
          <w:szCs w:val="20"/>
        </w:rPr>
      </w:pPr>
    </w:p>
    <w:tbl>
      <w:tblPr>
        <w:tblW w:w="8668" w:type="dxa"/>
        <w:tblInd w:w="75" w:type="dxa"/>
        <w:tblCellMar>
          <w:left w:w="70" w:type="dxa"/>
          <w:right w:w="70" w:type="dxa"/>
        </w:tblCellMar>
        <w:tblLook w:val="04A0" w:firstRow="1" w:lastRow="0" w:firstColumn="1" w:lastColumn="0" w:noHBand="0" w:noVBand="1"/>
      </w:tblPr>
      <w:tblGrid>
        <w:gridCol w:w="1220"/>
        <w:gridCol w:w="1305"/>
        <w:gridCol w:w="1280"/>
        <w:gridCol w:w="1180"/>
        <w:gridCol w:w="1217"/>
        <w:gridCol w:w="1186"/>
        <w:gridCol w:w="1280"/>
      </w:tblGrid>
      <w:tr w:rsidR="00C34E34" w:rsidRPr="00C34E34" w:rsidTr="000A5080">
        <w:trPr>
          <w:trHeight w:val="288"/>
        </w:trPr>
        <w:tc>
          <w:tcPr>
            <w:tcW w:w="1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bookmarkStart w:id="27" w:name="RANGE!A1:G14"/>
            <w:r w:rsidRPr="00C34E34">
              <w:rPr>
                <w:rFonts w:ascii="Trebuchet MS" w:hAnsi="Trebuchet MS"/>
                <w:color w:val="000000"/>
                <w:sz w:val="22"/>
              </w:rPr>
              <w:t>KDUIDENT</w:t>
            </w:r>
            <w:bookmarkEnd w:id="27"/>
          </w:p>
        </w:tc>
        <w:tc>
          <w:tcPr>
            <w:tcW w:w="1305" w:type="dxa"/>
            <w:tcBorders>
              <w:top w:val="single" w:sz="4" w:space="0" w:color="auto"/>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KDUVORM</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KDUHOOGT</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KDUBREED</w:t>
            </w:r>
          </w:p>
        </w:tc>
        <w:tc>
          <w:tcPr>
            <w:tcW w:w="1217" w:type="dxa"/>
            <w:tcBorders>
              <w:top w:val="single" w:sz="4" w:space="0" w:color="auto"/>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KDUBOKBO</w:t>
            </w:r>
          </w:p>
        </w:tc>
        <w:tc>
          <w:tcPr>
            <w:tcW w:w="1186" w:type="dxa"/>
            <w:tcBorders>
              <w:top w:val="single" w:sz="4" w:space="0" w:color="auto"/>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KDUBOKBE</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KDULENGT</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KDU28325</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0,30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0,30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sz w:val="22"/>
              </w:rPr>
            </w:pPr>
            <w:r w:rsidRPr="00C34E34">
              <w:rPr>
                <w:rFonts w:ascii="Trebuchet MS" w:hAnsi="Trebuchet MS"/>
                <w:sz w:val="22"/>
              </w:rPr>
              <w:t>-0,84</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sz w:val="22"/>
              </w:rPr>
            </w:pPr>
            <w:r w:rsidRPr="00C34E34">
              <w:rPr>
                <w:rFonts w:ascii="Trebuchet MS" w:hAnsi="Trebuchet MS"/>
                <w:sz w:val="22"/>
              </w:rPr>
              <w:t>-1,05</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12,2</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KDU27447</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rechthoekig</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0,80*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0,58*</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-1,86</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-1,53</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33,9</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KDU27506</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0,50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0,50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-1,49</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-1,54</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12,1</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KDU27491</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0,30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0,30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-0,35</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-0,78</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31,4</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KDU28369</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1,00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1,00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-1,63</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-1,69</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12,3</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KDU27484</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0,60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0,60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-1,55</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-1,56</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17,1</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KDU28267</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0,70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0,70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-1,84</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-1,83</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17,3</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KDU28266</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0,50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0,50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-1,21</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-1,24</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19,5</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KDU28250</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0,50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0,50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-1,09</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-1,05</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12,4</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KDU27463</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1,00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1,00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-2,16</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-2,17</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29,2</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KDU27480</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0,70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0,70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-1,72</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-1,78</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12,8</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KDU28251</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0,50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0,50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-1,15</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-1,09</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19,3</w:t>
            </w:r>
          </w:p>
        </w:tc>
      </w:tr>
      <w:tr w:rsidR="00C34E34" w:rsidRPr="00C34E34" w:rsidTr="000A5080">
        <w:trPr>
          <w:trHeight w:val="288"/>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KDU28264</w:t>
            </w:r>
          </w:p>
        </w:tc>
        <w:tc>
          <w:tcPr>
            <w:tcW w:w="1305"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rPr>
                <w:rFonts w:ascii="Trebuchet MS" w:hAnsi="Trebuchet MS"/>
                <w:color w:val="000000"/>
                <w:sz w:val="22"/>
              </w:rPr>
            </w:pPr>
            <w:r w:rsidRPr="00C34E34">
              <w:rPr>
                <w:rFonts w:ascii="Trebuchet MS" w:hAnsi="Trebuchet MS"/>
                <w:color w:val="000000"/>
                <w:sz w:val="22"/>
              </w:rPr>
              <w:t>rond</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1,00</w:t>
            </w:r>
          </w:p>
        </w:tc>
        <w:tc>
          <w:tcPr>
            <w:tcW w:w="11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1,00</w:t>
            </w:r>
          </w:p>
        </w:tc>
        <w:tc>
          <w:tcPr>
            <w:tcW w:w="1217"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-1,79</w:t>
            </w:r>
          </w:p>
        </w:tc>
        <w:tc>
          <w:tcPr>
            <w:tcW w:w="1186"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-1,75</w:t>
            </w:r>
          </w:p>
        </w:tc>
        <w:tc>
          <w:tcPr>
            <w:tcW w:w="1280" w:type="dxa"/>
            <w:tcBorders>
              <w:top w:val="nil"/>
              <w:left w:val="nil"/>
              <w:bottom w:val="single" w:sz="4" w:space="0" w:color="auto"/>
              <w:right w:val="single" w:sz="4" w:space="0" w:color="auto"/>
            </w:tcBorders>
            <w:shd w:val="clear" w:color="auto" w:fill="auto"/>
            <w:noWrap/>
            <w:vAlign w:val="bottom"/>
            <w:hideMark/>
          </w:tcPr>
          <w:p w:rsidR="00C34E34" w:rsidRPr="00C34E34" w:rsidRDefault="00C34E34" w:rsidP="00C34E34">
            <w:pPr>
              <w:spacing w:after="0" w:line="240" w:lineRule="auto"/>
              <w:jc w:val="right"/>
              <w:rPr>
                <w:rFonts w:ascii="Trebuchet MS" w:hAnsi="Trebuchet MS"/>
                <w:color w:val="000000"/>
                <w:sz w:val="22"/>
              </w:rPr>
            </w:pPr>
            <w:r w:rsidRPr="00C34E34">
              <w:rPr>
                <w:rFonts w:ascii="Trebuchet MS" w:hAnsi="Trebuchet MS"/>
                <w:color w:val="000000"/>
                <w:sz w:val="22"/>
              </w:rPr>
              <w:t>98,8</w:t>
            </w:r>
          </w:p>
        </w:tc>
      </w:tr>
    </w:tbl>
    <w:p w:rsidR="00C34E34" w:rsidRPr="00C34E34" w:rsidRDefault="00C34E34" w:rsidP="00C34E34">
      <w:pPr>
        <w:spacing w:after="0" w:line="240" w:lineRule="auto"/>
        <w:rPr>
          <w:rFonts w:ascii="Trebuchet MS" w:hAnsi="Trebuchet MS"/>
          <w:sz w:val="18"/>
          <w:szCs w:val="18"/>
        </w:rPr>
      </w:pPr>
      <w:r w:rsidRPr="00C34E34">
        <w:rPr>
          <w:rFonts w:ascii="Trebuchet MS" w:hAnsi="Trebuchet MS"/>
          <w:sz w:val="22"/>
          <w:szCs w:val="20"/>
        </w:rPr>
        <w:t xml:space="preserve">* </w:t>
      </w:r>
      <w:r w:rsidRPr="00C34E34">
        <w:rPr>
          <w:rFonts w:ascii="Trebuchet MS" w:hAnsi="Trebuchet MS"/>
          <w:sz w:val="18"/>
          <w:szCs w:val="18"/>
        </w:rPr>
        <w:t>Instroomzijde b 0.8 m. h 1.1 m., uitstroom b 0.58 m. afsluitbaar met klep bij meting h 0.8 m.</w:t>
      </w:r>
    </w:p>
    <w:p w:rsidR="00A46B9C" w:rsidRDefault="00A46B9C" w:rsidP="00C34E34">
      <w:pPr>
        <w:spacing w:after="0" w:line="240" w:lineRule="auto"/>
        <w:rPr>
          <w:rFonts w:ascii="Trebuchet MS" w:hAnsi="Trebuchet MS"/>
          <w:sz w:val="18"/>
          <w:szCs w:val="18"/>
        </w:rPr>
      </w:pPr>
    </w:p>
    <w:p w:rsidR="00A46B9C" w:rsidRDefault="00A46B9C" w:rsidP="00A46B9C">
      <w:pPr>
        <w:pStyle w:val="NormalWeb"/>
        <w:spacing w:before="0" w:beforeAutospacing="0" w:after="0" w:afterAutospacing="0"/>
        <w:rPr>
          <w:rFonts w:ascii="Trebuchet MS" w:hAnsi="Trebuchet MS"/>
          <w:color w:val="000000"/>
          <w:sz w:val="22"/>
          <w:szCs w:val="22"/>
          <w:lang w:eastAsia="en-US"/>
        </w:rPr>
      </w:pPr>
      <w:r>
        <w:rPr>
          <w:rFonts w:ascii="Trebuchet MS" w:hAnsi="Trebuchet MS"/>
          <w:color w:val="000000"/>
          <w:sz w:val="22"/>
          <w:szCs w:val="22"/>
        </w:rPr>
        <w:t xml:space="preserve">Het bedrag €30,- is de gemiddelde kost per in te richten oppervlakte. De kosten bestaan uit graven en verwerken, plaatsen van betuining of enkamat, vervanging van drainage, notariskosten, afkoop schade, BTW enz. Ik stuur je de bodemhoogtes, profielen en watervlakte die gemeten zijn. </w:t>
      </w:r>
    </w:p>
    <w:p w:rsidR="00C34E34" w:rsidRPr="00C34E34" w:rsidRDefault="00C34E34" w:rsidP="00C34E34">
      <w:pPr>
        <w:spacing w:after="0" w:line="240" w:lineRule="auto"/>
        <w:rPr>
          <w:rFonts w:ascii="Trebuchet MS" w:hAnsi="Trebuchet MS"/>
          <w:sz w:val="18"/>
          <w:szCs w:val="18"/>
        </w:rPr>
      </w:pPr>
      <w:r w:rsidRPr="00C34E34">
        <w:rPr>
          <w:rFonts w:ascii="Trebuchet MS" w:hAnsi="Trebuchet MS"/>
          <w:sz w:val="18"/>
          <w:szCs w:val="18"/>
        </w:rPr>
        <w:br w:type="page"/>
      </w:r>
    </w:p>
    <w:p w:rsidR="00C34E34" w:rsidRPr="00C34E34" w:rsidRDefault="00C34E34" w:rsidP="00C34E34">
      <w:pPr>
        <w:spacing w:after="0" w:line="240" w:lineRule="auto"/>
        <w:rPr>
          <w:rFonts w:ascii="Trebuchet MS" w:hAnsi="Trebuchet MS"/>
          <w:sz w:val="18"/>
          <w:szCs w:val="18"/>
        </w:rPr>
      </w:pPr>
      <w:r w:rsidRPr="00C34E34">
        <w:rPr>
          <w:rFonts w:ascii="Trebuchet MS" w:hAnsi="Trebuchet MS"/>
          <w:noProof/>
          <w:sz w:val="18"/>
          <w:szCs w:val="18"/>
          <w:lang w:val="en-US" w:eastAsia="en-US"/>
        </w:rPr>
        <w:lastRenderedPageBreak/>
        <w:drawing>
          <wp:inline distT="0" distB="0" distL="0" distR="0" wp14:anchorId="01C226BD" wp14:editId="1054C707">
            <wp:extent cx="6115050" cy="4324350"/>
            <wp:effectExtent l="0" t="0" r="0" b="0"/>
            <wp:docPr id="16" name="Picture 16" descr="Overzichtsk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zichtsk4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4324350"/>
                    </a:xfrm>
                    <a:prstGeom prst="rect">
                      <a:avLst/>
                    </a:prstGeom>
                    <a:noFill/>
                    <a:ln>
                      <a:noFill/>
                    </a:ln>
                  </pic:spPr>
                </pic:pic>
              </a:graphicData>
            </a:graphic>
          </wp:inline>
        </w:drawing>
      </w:r>
    </w:p>
    <w:p w:rsidR="00C34E34" w:rsidRPr="00C34E34" w:rsidRDefault="00C34E34" w:rsidP="00C34E34">
      <w:pPr>
        <w:spacing w:after="0" w:line="240" w:lineRule="auto"/>
        <w:rPr>
          <w:rFonts w:ascii="Trebuchet MS" w:hAnsi="Trebuchet MS"/>
          <w:sz w:val="18"/>
          <w:szCs w:val="18"/>
        </w:rPr>
      </w:pPr>
      <w:r w:rsidRPr="00C34E34">
        <w:rPr>
          <w:rFonts w:ascii="Trebuchet MS" w:hAnsi="Trebuchet MS"/>
          <w:noProof/>
          <w:sz w:val="18"/>
          <w:szCs w:val="18"/>
          <w:lang w:val="en-US" w:eastAsia="en-US"/>
        </w:rPr>
        <w:drawing>
          <wp:inline distT="0" distB="0" distL="0" distR="0" wp14:anchorId="1F640B06" wp14:editId="5C07A77D">
            <wp:extent cx="6115050" cy="4324350"/>
            <wp:effectExtent l="0" t="0" r="0" b="0"/>
            <wp:docPr id="17" name="Picture 17" descr="Overzichts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zichtsk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050" cy="4324350"/>
                    </a:xfrm>
                    <a:prstGeom prst="rect">
                      <a:avLst/>
                    </a:prstGeom>
                    <a:noFill/>
                    <a:ln>
                      <a:noFill/>
                    </a:ln>
                  </pic:spPr>
                </pic:pic>
              </a:graphicData>
            </a:graphic>
          </wp:inline>
        </w:drawing>
      </w:r>
    </w:p>
    <w:p w:rsidR="00C34E34" w:rsidRPr="00C34E34" w:rsidRDefault="00C34E34" w:rsidP="00C34E34">
      <w:pPr>
        <w:spacing w:after="0" w:line="240" w:lineRule="auto"/>
        <w:rPr>
          <w:rFonts w:ascii="Trebuchet MS" w:hAnsi="Trebuchet MS"/>
          <w:sz w:val="18"/>
          <w:szCs w:val="18"/>
        </w:rPr>
      </w:pPr>
      <w:r w:rsidRPr="00C34E34">
        <w:rPr>
          <w:rFonts w:ascii="Trebuchet MS" w:hAnsi="Trebuchet MS"/>
          <w:noProof/>
          <w:sz w:val="18"/>
          <w:szCs w:val="18"/>
          <w:lang w:val="en-US" w:eastAsia="en-US"/>
        </w:rPr>
        <w:lastRenderedPageBreak/>
        <w:drawing>
          <wp:inline distT="0" distB="0" distL="0" distR="0" wp14:anchorId="2CB15D19" wp14:editId="2B4D5722">
            <wp:extent cx="6115050" cy="4324350"/>
            <wp:effectExtent l="0" t="0" r="0" b="0"/>
            <wp:docPr id="18" name="Picture 18" descr="Overzich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zichts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4324350"/>
                    </a:xfrm>
                    <a:prstGeom prst="rect">
                      <a:avLst/>
                    </a:prstGeom>
                    <a:noFill/>
                    <a:ln>
                      <a:noFill/>
                    </a:ln>
                  </pic:spPr>
                </pic:pic>
              </a:graphicData>
            </a:graphic>
          </wp:inline>
        </w:drawing>
      </w:r>
    </w:p>
    <w:p w:rsidR="00C34E34" w:rsidRPr="00C34E34" w:rsidRDefault="00C34E34" w:rsidP="00C34E34">
      <w:pPr>
        <w:spacing w:after="0" w:line="240" w:lineRule="auto"/>
        <w:rPr>
          <w:rFonts w:ascii="Trebuchet MS" w:hAnsi="Trebuchet MS"/>
          <w:sz w:val="18"/>
          <w:szCs w:val="18"/>
        </w:rPr>
      </w:pPr>
      <w:r w:rsidRPr="00C34E34">
        <w:rPr>
          <w:rFonts w:ascii="Trebuchet MS" w:hAnsi="Trebuchet MS"/>
          <w:noProof/>
          <w:sz w:val="18"/>
          <w:szCs w:val="18"/>
          <w:lang w:val="en-US" w:eastAsia="en-US"/>
        </w:rPr>
        <w:drawing>
          <wp:inline distT="0" distB="0" distL="0" distR="0" wp14:anchorId="51147F07" wp14:editId="1A5A1AEB">
            <wp:extent cx="6115050" cy="4324350"/>
            <wp:effectExtent l="0" t="0" r="0" b="0"/>
            <wp:docPr id="19" name="Picture 19" descr="Overzichtskaar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zichtskaar1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050" cy="4324350"/>
                    </a:xfrm>
                    <a:prstGeom prst="rect">
                      <a:avLst/>
                    </a:prstGeom>
                    <a:noFill/>
                    <a:ln>
                      <a:noFill/>
                    </a:ln>
                  </pic:spPr>
                </pic:pic>
              </a:graphicData>
            </a:graphic>
          </wp:inline>
        </w:drawing>
      </w:r>
    </w:p>
    <w:p w:rsidR="000A014D" w:rsidRDefault="000A014D" w:rsidP="000A014D">
      <w:pPr>
        <w:pStyle w:val="Heading1"/>
      </w:pPr>
      <w:bookmarkStart w:id="28" w:name="_Toc452711326"/>
      <w:r>
        <w:lastRenderedPageBreak/>
        <w:t>Bijlage 2</w:t>
      </w:r>
      <w:bookmarkEnd w:id="28"/>
    </w:p>
    <w:p w:rsidR="000A014D" w:rsidRDefault="000A014D" w:rsidP="000A014D"/>
    <w:p w:rsidR="000A014D" w:rsidRPr="000A014D" w:rsidRDefault="000A014D" w:rsidP="000A014D">
      <w:pPr>
        <w:pStyle w:val="Heading6"/>
        <w:spacing w:after="200"/>
      </w:pPr>
      <w:r>
        <w:t>Waterschap Scheldestromen</w:t>
      </w:r>
    </w:p>
    <w:p w:rsidR="000A014D" w:rsidRDefault="000A014D" w:rsidP="000A014D">
      <w:r>
        <w:t xml:space="preserve">De aanvoer van de Westelijke Rijkswaterleiding tot de stuw KST1049. kan gebeuren door het vergroten van het bestaande watersysteem. Vanaf de stuw tot de wetlands die zich situeren nabij de spuikom is een alternatieve aanvoer nodig die niet in contact staat met het polder/kreekwater omdat daarin de cl- concentraties te hoog zijn. </w:t>
      </w:r>
    </w:p>
    <w:p w:rsidR="000A014D" w:rsidRDefault="000A014D" w:rsidP="000A014D">
      <w:r>
        <w:t>Er zijn drie mogelijkheden die gewenste zijn om uit te zoeken:</w:t>
      </w:r>
    </w:p>
    <w:p w:rsidR="000A014D" w:rsidRDefault="000A014D" w:rsidP="000A014D">
      <w:pPr>
        <w:pStyle w:val="ListParagraph"/>
        <w:numPr>
          <w:ilvl w:val="0"/>
          <w:numId w:val="23"/>
        </w:numPr>
        <w:spacing w:after="0" w:line="240" w:lineRule="auto"/>
        <w:contextualSpacing w:val="0"/>
      </w:pPr>
      <w:r>
        <w:t xml:space="preserve">buisleiding van de stuw tot de wetlands </w:t>
      </w:r>
    </w:p>
    <w:p w:rsidR="000A014D" w:rsidRDefault="000A014D" w:rsidP="000A014D">
      <w:pPr>
        <w:pStyle w:val="ListParagraph"/>
        <w:numPr>
          <w:ilvl w:val="0"/>
          <w:numId w:val="23"/>
        </w:numPr>
        <w:spacing w:after="0" w:line="240" w:lineRule="auto"/>
        <w:contextualSpacing w:val="0"/>
      </w:pPr>
      <w:r>
        <w:t>nieuwe waterloop met bekleding die geen uitwisseling met het grondwater heeft</w:t>
      </w:r>
    </w:p>
    <w:p w:rsidR="000A014D" w:rsidRDefault="000A014D" w:rsidP="000A014D">
      <w:pPr>
        <w:pStyle w:val="ListParagraph"/>
        <w:numPr>
          <w:ilvl w:val="0"/>
          <w:numId w:val="23"/>
        </w:numPr>
        <w:spacing w:after="0" w:line="240" w:lineRule="auto"/>
        <w:contextualSpacing w:val="0"/>
      </w:pPr>
      <w:r>
        <w:t xml:space="preserve">Een kunststof leiding over de bodem van de </w:t>
      </w:r>
      <w:r w:rsidR="00C82119">
        <w:t>Achterste Kreek</w:t>
      </w:r>
      <w:r>
        <w:t xml:space="preserve"> en daarna naar de wetlands</w:t>
      </w:r>
    </w:p>
    <w:p w:rsidR="000A014D" w:rsidRDefault="000A014D" w:rsidP="000A014D"/>
    <w:p w:rsidR="000A014D" w:rsidRDefault="000A014D" w:rsidP="000A014D">
      <w:r>
        <w:t>Effect op waterkwaliteit en (peil)- beheer zijn nog niet bekeken en kunnen in een later stadium nog bepalend worden voor de haalbaarheid.</w:t>
      </w:r>
    </w:p>
    <w:p w:rsidR="000A014D" w:rsidRDefault="000A014D" w:rsidP="000A014D"/>
    <w:p w:rsidR="000A014D" w:rsidRDefault="000A014D" w:rsidP="000A014D">
      <w:r>
        <w:rPr>
          <w:noProof/>
          <w:lang w:val="en-US" w:eastAsia="en-US"/>
        </w:rPr>
        <w:drawing>
          <wp:inline distT="0" distB="0" distL="0" distR="0" wp14:anchorId="3F122A00" wp14:editId="36E20B81">
            <wp:extent cx="5724525" cy="4000500"/>
            <wp:effectExtent l="0" t="0" r="9525" b="0"/>
            <wp:docPr id="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p w:rsidR="000A014D" w:rsidRDefault="000A014D" w:rsidP="000A014D">
      <w:r>
        <w:t>Waterpeilen</w:t>
      </w:r>
    </w:p>
    <w:p w:rsidR="000A014D" w:rsidRDefault="000A014D" w:rsidP="000A014D">
      <w:r>
        <w:t xml:space="preserve">In de Westelijke Rijkswaterleiding is het winterpeil -1.30 m NAP. Stuw KST1049 heeft een streefpeil van -1.00 m NAP en gemaal Lovenpolder houdt het peil in de winter op -1.50m NAP. Om de aanvoer onder vrijverval mogelijk te maken moeten de streefpeilen worden herzien. Voor deze quick-scan wordt </w:t>
      </w:r>
      <w:r>
        <w:lastRenderedPageBreak/>
        <w:t>aangehouden dat een tijdelijke peilverlaging bij KST1049 niet leidt tot schade aan de functies in dit peilgebied. Of dit correct is zal moeten worden onderzocht. In dat geval is een extra opmaling nodig. Er is dan een verval van minimaal 20 cm beschikbaar. Het is niet bekent wat de benodigde verval is over het deel tussen de Westelijke Rijkswaterleiding en de stuw. In deze berekening is aangehouden dat hiervoor 10 cm verval nodig is. Om het water van de stuw naar de wetlands te vervoeren is dan 10 cm.</w:t>
      </w:r>
    </w:p>
    <w:p w:rsidR="000A014D" w:rsidRDefault="000A014D" w:rsidP="000A014D"/>
    <w:p w:rsidR="000A014D" w:rsidRDefault="000A014D" w:rsidP="000A014D">
      <w:r>
        <w:t>Dimensionering:</w:t>
      </w:r>
    </w:p>
    <w:p w:rsidR="000A014D" w:rsidRPr="007C7E56" w:rsidRDefault="000A014D" w:rsidP="000A014D">
      <w:pPr>
        <w:rPr>
          <w:rStyle w:val="Strong"/>
        </w:rPr>
      </w:pPr>
      <w:r w:rsidRPr="007C7E56">
        <w:rPr>
          <w:rStyle w:val="Strong"/>
        </w:rPr>
        <w:t xml:space="preserve">Buisleiding van de stuw tot de wetlands </w:t>
      </w:r>
    </w:p>
    <w:p w:rsidR="000A014D" w:rsidRDefault="000A014D" w:rsidP="000A014D">
      <w:r>
        <w:t>Buisleiding over oranje traject ten noorden van bestaande waterloop</w:t>
      </w:r>
    </w:p>
    <w:p w:rsidR="000A014D" w:rsidRDefault="000A014D" w:rsidP="000A014D">
      <w:r>
        <w:t xml:space="preserve">Lengte oranje traject </w:t>
      </w:r>
      <w:r>
        <w:tab/>
        <w:t>2268 m</w:t>
      </w:r>
    </w:p>
    <w:p w:rsidR="000A014D" w:rsidRDefault="000A014D" w:rsidP="000A014D">
      <w:r>
        <w:t>peil benedenstrooms:</w:t>
      </w:r>
      <w:r>
        <w:tab/>
        <w:t>-1.30 m NAP</w:t>
      </w:r>
    </w:p>
    <w:p w:rsidR="000A014D" w:rsidRDefault="000A014D" w:rsidP="000A014D">
      <w:r>
        <w:t>lucht in duiker:</w:t>
      </w:r>
      <w:r>
        <w:tab/>
      </w:r>
      <w:r>
        <w:tab/>
        <w:t>0.10 m</w:t>
      </w:r>
    </w:p>
    <w:p w:rsidR="000A014D" w:rsidRDefault="000A014D" w:rsidP="000A014D">
      <w:r>
        <w:t>Vorm:</w:t>
      </w:r>
      <w:r>
        <w:tab/>
      </w:r>
      <w:r>
        <w:tab/>
      </w:r>
      <w:r>
        <w:tab/>
        <w:t>rond</w:t>
      </w:r>
    </w:p>
    <w:p w:rsidR="000A014D" w:rsidRDefault="000A014D" w:rsidP="000A014D">
      <w:r>
        <w:t>Diameter:</w:t>
      </w:r>
      <w:r>
        <w:tab/>
      </w:r>
      <w:r>
        <w:tab/>
        <w:t>1.00 m</w:t>
      </w:r>
    </w:p>
    <w:p w:rsidR="000A014D" w:rsidRDefault="000A014D" w:rsidP="000A014D">
      <w:r>
        <w:t>BOK:</w:t>
      </w:r>
      <w:r>
        <w:tab/>
      </w:r>
      <w:r>
        <w:tab/>
      </w:r>
      <w:r>
        <w:tab/>
        <w:t>-2.20 m NAP</w:t>
      </w:r>
    </w:p>
    <w:p w:rsidR="000A014D" w:rsidRDefault="000A014D" w:rsidP="000A014D">
      <w:r>
        <w:t>Debiet:</w:t>
      </w:r>
      <w:r>
        <w:tab/>
      </w:r>
      <w:r>
        <w:tab/>
      </w:r>
      <w:r>
        <w:tab/>
        <w:t>600 m3/hr</w:t>
      </w:r>
    </w:p>
    <w:p w:rsidR="000A014D" w:rsidRDefault="000A014D" w:rsidP="000A014D">
      <w:r>
        <w:t>peil bovenstrooms:</w:t>
      </w:r>
      <w:r>
        <w:tab/>
        <w:t>-1.21 m NAP</w:t>
      </w:r>
    </w:p>
    <w:p w:rsidR="000A014D" w:rsidRDefault="000A014D" w:rsidP="000A014D">
      <w:r>
        <w:t>stroomsnelheid:</w:t>
      </w:r>
      <w:r>
        <w:tab/>
        <w:t>0.22 m/sec</w:t>
      </w:r>
    </w:p>
    <w:p w:rsidR="000A014D" w:rsidRDefault="000A014D" w:rsidP="000A014D"/>
    <w:p w:rsidR="000A014D" w:rsidRDefault="000A014D" w:rsidP="000A014D">
      <w:r>
        <w:t>twee duiker (rood) om afvoer te borgen</w:t>
      </w:r>
    </w:p>
    <w:p w:rsidR="000A014D" w:rsidRDefault="000A014D" w:rsidP="000A014D">
      <w:r>
        <w:t>Vorm:</w:t>
      </w:r>
      <w:r>
        <w:tab/>
      </w:r>
      <w:r>
        <w:tab/>
      </w:r>
      <w:r>
        <w:tab/>
        <w:t>rond</w:t>
      </w:r>
    </w:p>
    <w:p w:rsidR="000A014D" w:rsidRDefault="000A014D" w:rsidP="000A014D">
      <w:r>
        <w:t>Diameter:</w:t>
      </w:r>
      <w:r>
        <w:tab/>
      </w:r>
      <w:r>
        <w:tab/>
        <w:t>1.00 m</w:t>
      </w:r>
    </w:p>
    <w:p w:rsidR="000A014D" w:rsidRDefault="000A014D" w:rsidP="000A014D"/>
    <w:p w:rsidR="000A014D" w:rsidRPr="007C7E56" w:rsidRDefault="000A014D" w:rsidP="000A014D">
      <w:pPr>
        <w:rPr>
          <w:rStyle w:val="Strong"/>
        </w:rPr>
      </w:pPr>
      <w:r w:rsidRPr="007C7E56">
        <w:rPr>
          <w:rStyle w:val="Strong"/>
        </w:rPr>
        <w:t>Nieuwe waterloop met bekleding die geen uitwisseling met het grondwater heeft</w:t>
      </w:r>
    </w:p>
    <w:p w:rsidR="000A014D" w:rsidRDefault="000A014D" w:rsidP="000A014D">
      <w:r>
        <w:t>10 duikers (bestaande duikers met een extra wegkruising en een onder de dijk door)</w:t>
      </w:r>
    </w:p>
    <w:p w:rsidR="000A014D" w:rsidRDefault="000A014D" w:rsidP="000A014D">
      <w:r>
        <w:t>Gemiddelde lengte  18.90m</w:t>
      </w:r>
    </w:p>
    <w:p w:rsidR="000A014D" w:rsidRDefault="000A014D" w:rsidP="000A014D">
      <w:r>
        <w:t>peil benedenstrooms:</w:t>
      </w:r>
      <w:r>
        <w:tab/>
        <w:t>-1.30 m NAP</w:t>
      </w:r>
    </w:p>
    <w:p w:rsidR="000A014D" w:rsidRDefault="000A014D" w:rsidP="000A014D">
      <w:r>
        <w:t>lucht in duiker:</w:t>
      </w:r>
      <w:r>
        <w:tab/>
      </w:r>
      <w:r>
        <w:tab/>
        <w:t>0.10 m</w:t>
      </w:r>
    </w:p>
    <w:p w:rsidR="000A014D" w:rsidRDefault="000A014D" w:rsidP="000A014D">
      <w:r>
        <w:t>Vorm:</w:t>
      </w:r>
      <w:r>
        <w:tab/>
      </w:r>
      <w:r>
        <w:tab/>
      </w:r>
      <w:r>
        <w:tab/>
        <w:t>rond</w:t>
      </w:r>
    </w:p>
    <w:p w:rsidR="000A014D" w:rsidRDefault="000A014D" w:rsidP="000A014D">
      <w:r>
        <w:t>Diameter:</w:t>
      </w:r>
      <w:r>
        <w:tab/>
      </w:r>
      <w:r>
        <w:tab/>
        <w:t>0,9 m</w:t>
      </w:r>
    </w:p>
    <w:p w:rsidR="000A014D" w:rsidRDefault="000A014D" w:rsidP="000A014D">
      <w:r>
        <w:lastRenderedPageBreak/>
        <w:t>BOK:</w:t>
      </w:r>
      <w:r>
        <w:tab/>
      </w:r>
      <w:r>
        <w:tab/>
      </w:r>
      <w:r>
        <w:tab/>
        <w:t>-2.10 m NAP</w:t>
      </w:r>
    </w:p>
    <w:p w:rsidR="000A014D" w:rsidRDefault="000A014D" w:rsidP="000A014D">
      <w:r>
        <w:t>Debiet:</w:t>
      </w:r>
      <w:r>
        <w:tab/>
      </w:r>
      <w:r>
        <w:tab/>
      </w:r>
      <w:r>
        <w:tab/>
        <w:t>600 m3/hr</w:t>
      </w:r>
    </w:p>
    <w:p w:rsidR="000A014D" w:rsidRDefault="000A014D" w:rsidP="000A014D">
      <w:r>
        <w:t>stroomsnelheid:</w:t>
      </w:r>
      <w:r>
        <w:tab/>
        <w:t>0.28 m/sec</w:t>
      </w:r>
    </w:p>
    <w:p w:rsidR="000A014D" w:rsidRDefault="000A014D" w:rsidP="000A014D"/>
    <w:p w:rsidR="000A014D" w:rsidRDefault="000A014D" w:rsidP="000A014D">
      <w:r>
        <w:t xml:space="preserve">lengte waterloop: </w:t>
      </w:r>
      <w:r>
        <w:tab/>
        <w:t>2079m</w:t>
      </w:r>
    </w:p>
    <w:p w:rsidR="000A014D" w:rsidRDefault="000A014D" w:rsidP="000A014D">
      <w:r>
        <w:t>Bodembreedte:</w:t>
      </w:r>
      <w:r>
        <w:tab/>
      </w:r>
      <w:r>
        <w:tab/>
        <w:t>1,0 m</w:t>
      </w:r>
    </w:p>
    <w:p w:rsidR="000A014D" w:rsidRDefault="000A014D" w:rsidP="000A014D">
      <w:r>
        <w:t>Bodemhoogte:</w:t>
      </w:r>
      <w:r>
        <w:tab/>
      </w:r>
      <w:r>
        <w:tab/>
        <w:t>-2,10 m NAP</w:t>
      </w:r>
    </w:p>
    <w:p w:rsidR="000A014D" w:rsidRDefault="000A014D" w:rsidP="000A014D">
      <w:r>
        <w:t>Talud:</w:t>
      </w:r>
      <w:r>
        <w:tab/>
      </w:r>
      <w:r>
        <w:tab/>
      </w:r>
      <w:r>
        <w:tab/>
        <w:t>1:2</w:t>
      </w:r>
    </w:p>
    <w:p w:rsidR="000A014D" w:rsidRDefault="000A014D" w:rsidP="000A014D">
      <w:r>
        <w:t>peil bovenstrooms:</w:t>
      </w:r>
      <w:r>
        <w:tab/>
        <w:t>-1.20 m NAP</w:t>
      </w:r>
    </w:p>
    <w:p w:rsidR="000A014D" w:rsidRDefault="000A014D" w:rsidP="000A014D">
      <w:r>
        <w:t>Debiet:</w:t>
      </w:r>
      <w:r>
        <w:tab/>
      </w:r>
      <w:r>
        <w:tab/>
      </w:r>
      <w:r>
        <w:tab/>
        <w:t>600 m3/hr</w:t>
      </w:r>
    </w:p>
    <w:p w:rsidR="000A014D" w:rsidRDefault="000A014D" w:rsidP="000A014D">
      <w:r>
        <w:t>stroomsnelheid:</w:t>
      </w:r>
      <w:r>
        <w:tab/>
        <w:t>0.07 m/sec</w:t>
      </w:r>
    </w:p>
    <w:p w:rsidR="000A014D" w:rsidRDefault="000A014D" w:rsidP="000A014D"/>
    <w:p w:rsidR="000A014D" w:rsidRDefault="000A014D" w:rsidP="000A014D">
      <w:r>
        <w:t>twee duiker (rood) om afvoer te borgen</w:t>
      </w:r>
    </w:p>
    <w:p w:rsidR="000A014D" w:rsidRDefault="000A014D" w:rsidP="000A014D">
      <w:r>
        <w:t>Vorm:</w:t>
      </w:r>
      <w:r>
        <w:tab/>
      </w:r>
      <w:r>
        <w:tab/>
      </w:r>
      <w:r>
        <w:tab/>
        <w:t>rond</w:t>
      </w:r>
    </w:p>
    <w:p w:rsidR="000A014D" w:rsidRDefault="000A014D" w:rsidP="000A014D">
      <w:r>
        <w:t>Diameter:</w:t>
      </w:r>
      <w:r>
        <w:tab/>
      </w:r>
      <w:r>
        <w:tab/>
        <w:t>1.00 m</w:t>
      </w:r>
    </w:p>
    <w:p w:rsidR="000A014D" w:rsidRDefault="000A014D" w:rsidP="000A014D"/>
    <w:p w:rsidR="000A014D" w:rsidRPr="007C7E56" w:rsidRDefault="000A014D" w:rsidP="000A014D">
      <w:pPr>
        <w:rPr>
          <w:rStyle w:val="Strong"/>
        </w:rPr>
      </w:pPr>
      <w:r w:rsidRPr="007C7E56">
        <w:rPr>
          <w:rStyle w:val="Strong"/>
        </w:rPr>
        <w:t xml:space="preserve">Een kunststof leiding over de bodem van de </w:t>
      </w:r>
      <w:r w:rsidR="00C82119">
        <w:rPr>
          <w:rStyle w:val="Strong"/>
        </w:rPr>
        <w:t>Achterste Kreek</w:t>
      </w:r>
      <w:r w:rsidRPr="007C7E56">
        <w:rPr>
          <w:rStyle w:val="Strong"/>
        </w:rPr>
        <w:t xml:space="preserve"> en daarna naar de wetlands</w:t>
      </w:r>
    </w:p>
    <w:p w:rsidR="000A014D" w:rsidRDefault="000A014D" w:rsidP="000A014D">
      <w:r>
        <w:t xml:space="preserve">Lengte oranje traject </w:t>
      </w:r>
      <w:r>
        <w:tab/>
        <w:t>2291 m</w:t>
      </w:r>
    </w:p>
    <w:p w:rsidR="000A014D" w:rsidRDefault="000A014D" w:rsidP="000A014D">
      <w:r>
        <w:t>peil benedenstrooms:</w:t>
      </w:r>
      <w:r>
        <w:tab/>
        <w:t>-1.30 m NAP</w:t>
      </w:r>
    </w:p>
    <w:p w:rsidR="000A014D" w:rsidRDefault="000A014D" w:rsidP="000A014D">
      <w:r>
        <w:t>lucht in duiker:</w:t>
      </w:r>
      <w:r>
        <w:tab/>
      </w:r>
      <w:r>
        <w:tab/>
        <w:t>0.10 m</w:t>
      </w:r>
    </w:p>
    <w:p w:rsidR="000A014D" w:rsidRDefault="000A014D" w:rsidP="000A014D">
      <w:r>
        <w:t>Vorm:</w:t>
      </w:r>
      <w:r>
        <w:tab/>
      </w:r>
      <w:r>
        <w:tab/>
      </w:r>
      <w:r>
        <w:tab/>
        <w:t>rond</w:t>
      </w:r>
    </w:p>
    <w:p w:rsidR="000A014D" w:rsidRDefault="000A014D" w:rsidP="000A014D">
      <w:r>
        <w:t>Diameter:</w:t>
      </w:r>
      <w:r>
        <w:tab/>
      </w:r>
      <w:r>
        <w:tab/>
        <w:t>1.00 m</w:t>
      </w:r>
    </w:p>
    <w:p w:rsidR="000A014D" w:rsidRDefault="000A014D" w:rsidP="000A014D">
      <w:r>
        <w:t>BOK:</w:t>
      </w:r>
      <w:r>
        <w:tab/>
      </w:r>
      <w:r>
        <w:tab/>
      </w:r>
      <w:r>
        <w:tab/>
        <w:t>-2.20 m NAP</w:t>
      </w:r>
    </w:p>
    <w:p w:rsidR="000A014D" w:rsidRDefault="000A014D" w:rsidP="000A014D">
      <w:r>
        <w:t>Debiet:</w:t>
      </w:r>
      <w:r>
        <w:tab/>
      </w:r>
      <w:r>
        <w:tab/>
      </w:r>
      <w:r>
        <w:tab/>
        <w:t>600 m3/hr</w:t>
      </w:r>
    </w:p>
    <w:p w:rsidR="000A014D" w:rsidRDefault="000A014D" w:rsidP="000A014D">
      <w:r>
        <w:t>peil bovenstrooms:</w:t>
      </w:r>
      <w:r>
        <w:tab/>
        <w:t>-1.21 m NAP</w:t>
      </w:r>
    </w:p>
    <w:p w:rsidR="00E4218C" w:rsidRDefault="000A014D" w:rsidP="000A014D">
      <w:r>
        <w:t>stroomsnelheid:</w:t>
      </w:r>
      <w:r>
        <w:tab/>
        <w:t>0.22 m/sec</w:t>
      </w:r>
    </w:p>
    <w:p w:rsidR="00E4218C" w:rsidRDefault="00E4218C" w:rsidP="00DC09BF">
      <w:pPr>
        <w:pStyle w:val="Voetnoot"/>
      </w:pPr>
    </w:p>
    <w:p w:rsidR="00415AD1" w:rsidRPr="00DC09BF" w:rsidRDefault="00415AD1" w:rsidP="00DC09BF">
      <w:pPr>
        <w:spacing w:line="240" w:lineRule="auto"/>
        <w:rPr>
          <w:rFonts w:asciiTheme="minorHAnsi" w:hAnsiTheme="minorHAnsi"/>
          <w:bCs/>
          <w:i/>
          <w:sz w:val="18"/>
          <w:szCs w:val="32"/>
        </w:rPr>
      </w:pPr>
    </w:p>
    <w:sectPr w:rsidR="00415AD1" w:rsidRPr="00DC09BF" w:rsidSect="00D8297D">
      <w:headerReference w:type="default" r:id="rId25"/>
      <w:footerReference w:type="default" r:id="rId26"/>
      <w:pgSz w:w="11906" w:h="16838"/>
      <w:pgMar w:top="1418" w:right="1985"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102E" w:rsidRDefault="00BC102E" w:rsidP="00B46B30">
      <w:pPr>
        <w:spacing w:after="0" w:line="240" w:lineRule="auto"/>
      </w:pPr>
      <w:r>
        <w:separator/>
      </w:r>
    </w:p>
    <w:p w:rsidR="00BC102E" w:rsidRDefault="00BC102E"/>
  </w:endnote>
  <w:endnote w:type="continuationSeparator" w:id="0">
    <w:p w:rsidR="00BC102E" w:rsidRDefault="00BC102E" w:rsidP="00B46B30">
      <w:pPr>
        <w:spacing w:after="0" w:line="240" w:lineRule="auto"/>
      </w:pPr>
      <w:r>
        <w:continuationSeparator/>
      </w:r>
    </w:p>
    <w:p w:rsidR="00BC102E" w:rsidRDefault="00BC10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45" w:rsidRPr="00563122" w:rsidRDefault="000A1045" w:rsidP="00E03D6B">
    <w:pPr>
      <w:pStyle w:val="Footer"/>
      <w:tabs>
        <w:tab w:val="left" w:pos="1698"/>
      </w:tabs>
      <w:jc w:val="center"/>
      <w:rPr>
        <w:rFonts w:asciiTheme="minorHAnsi" w:hAnsiTheme="minorHAnsi" w:cstheme="minorHAnsi"/>
        <w:sz w:val="16"/>
        <w:szCs w:val="16"/>
      </w:rPr>
    </w:pPr>
    <w:r w:rsidRPr="00563122">
      <w:rPr>
        <w:rFonts w:asciiTheme="minorHAnsi" w:eastAsiaTheme="majorEastAsia" w:hAnsiTheme="minorHAnsi" w:cstheme="minorHAnsi"/>
        <w:sz w:val="16"/>
        <w:szCs w:val="16"/>
      </w:rPr>
      <w:t>Documenttitel</w:t>
    </w:r>
    <w:r>
      <w:rPr>
        <w:rFonts w:asciiTheme="minorHAnsi" w:eastAsiaTheme="majorEastAsia" w:hAnsiTheme="minorHAnsi" w:cstheme="minorHAnsi"/>
        <w:sz w:val="16"/>
        <w:szCs w:val="16"/>
      </w:rPr>
      <w:tab/>
    </w:r>
    <w:r>
      <w:rPr>
        <w:rFonts w:asciiTheme="minorHAnsi" w:eastAsiaTheme="majorEastAsia" w:hAnsiTheme="minorHAnsi" w:cstheme="minorHAnsi"/>
        <w:sz w:val="16"/>
        <w:szCs w:val="16"/>
      </w:rPr>
      <w:tab/>
      <w:t>datum, versie</w:t>
    </w:r>
    <w:r>
      <w:rPr>
        <w:rFonts w:asciiTheme="minorHAnsi" w:eastAsiaTheme="majorEastAsia" w:hAnsiTheme="minorHAnsi" w:cstheme="minorHAnsi"/>
        <w:sz w:val="16"/>
        <w:szCs w:val="16"/>
      </w:rPr>
      <w:tab/>
    </w:r>
    <w:r>
      <w:rPr>
        <w:rFonts w:asciiTheme="minorHAnsi" w:eastAsiaTheme="majorEastAsia" w:hAnsiTheme="minorHAnsi" w:cstheme="minorHAnsi"/>
        <w:sz w:val="16"/>
        <w:szCs w:val="16"/>
      </w:rPr>
      <w:tab/>
    </w:r>
    <w:r w:rsidRPr="00563122">
      <w:rPr>
        <w:rFonts w:asciiTheme="minorHAnsi" w:eastAsiaTheme="minorEastAsia" w:hAnsiTheme="minorHAnsi" w:cstheme="minorHAnsi"/>
        <w:sz w:val="16"/>
        <w:szCs w:val="16"/>
      </w:rPr>
      <w:fldChar w:fldCharType="begin"/>
    </w:r>
    <w:r w:rsidRPr="00563122">
      <w:rPr>
        <w:rFonts w:asciiTheme="minorHAnsi" w:hAnsiTheme="minorHAnsi" w:cstheme="minorHAnsi"/>
        <w:sz w:val="16"/>
        <w:szCs w:val="16"/>
      </w:rPr>
      <w:instrText>PAGE   \* MERGEFORMAT</w:instrText>
    </w:r>
    <w:r w:rsidRPr="00563122">
      <w:rPr>
        <w:rFonts w:asciiTheme="minorHAnsi" w:eastAsiaTheme="minorEastAsia" w:hAnsiTheme="minorHAnsi" w:cstheme="minorHAnsi"/>
        <w:sz w:val="16"/>
        <w:szCs w:val="16"/>
      </w:rPr>
      <w:fldChar w:fldCharType="separate"/>
    </w:r>
    <w:r w:rsidR="00A82CFC" w:rsidRPr="00A82CFC">
      <w:rPr>
        <w:rFonts w:asciiTheme="minorHAnsi" w:eastAsiaTheme="majorEastAsia" w:hAnsiTheme="minorHAnsi" w:cstheme="minorHAnsi"/>
        <w:noProof/>
        <w:sz w:val="16"/>
        <w:szCs w:val="16"/>
      </w:rPr>
      <w:t>4</w:t>
    </w:r>
    <w:r w:rsidRPr="00563122">
      <w:rPr>
        <w:rFonts w:asciiTheme="minorHAnsi" w:eastAsiaTheme="majorEastAsia" w:hAnsiTheme="minorHAnsi" w:cstheme="minorHAnsi"/>
        <w:sz w:val="16"/>
        <w:szCs w:val="16"/>
      </w:rPr>
      <w:fldChar w:fldCharType="end"/>
    </w:r>
  </w:p>
  <w:p w:rsidR="000A1045" w:rsidRPr="00563122" w:rsidRDefault="000A1045">
    <w:pPr>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102E" w:rsidRDefault="00BC102E" w:rsidP="00B46B30">
      <w:pPr>
        <w:spacing w:after="0" w:line="240" w:lineRule="auto"/>
      </w:pPr>
      <w:r>
        <w:separator/>
      </w:r>
    </w:p>
    <w:p w:rsidR="00BC102E" w:rsidRDefault="00BC102E"/>
  </w:footnote>
  <w:footnote w:type="continuationSeparator" w:id="0">
    <w:p w:rsidR="00BC102E" w:rsidRDefault="00BC102E" w:rsidP="00B46B30">
      <w:pPr>
        <w:spacing w:after="0" w:line="240" w:lineRule="auto"/>
      </w:pPr>
      <w:r>
        <w:continuationSeparator/>
      </w:r>
    </w:p>
    <w:p w:rsidR="00BC102E" w:rsidRDefault="00BC102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45" w:rsidRDefault="000A1045" w:rsidP="00B46B30">
    <w:pPr>
      <w:pStyle w:val="Header"/>
    </w:pPr>
  </w:p>
  <w:p w:rsidR="000A1045" w:rsidRDefault="000A1045">
    <w:pPr>
      <w:pStyle w:val="Header"/>
    </w:pPr>
  </w:p>
  <w:p w:rsidR="000A1045" w:rsidRDefault="000A104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F7"/>
    <w:multiLevelType w:val="hybridMultilevel"/>
    <w:tmpl w:val="365EFABC"/>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00ED4353"/>
    <w:multiLevelType w:val="hybridMultilevel"/>
    <w:tmpl w:val="11AC5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80974"/>
    <w:multiLevelType w:val="multilevel"/>
    <w:tmpl w:val="87123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CC2116"/>
    <w:multiLevelType w:val="hybridMultilevel"/>
    <w:tmpl w:val="12B2B68E"/>
    <w:lvl w:ilvl="0" w:tplc="58F29F20">
      <w:start w:val="1"/>
      <w:numFmt w:val="bullet"/>
      <w:lvlText w:val=""/>
      <w:lvlJc w:val="left"/>
      <w:pPr>
        <w:ind w:left="227" w:hanging="227"/>
      </w:pPr>
      <w:rPr>
        <w:rFonts w:ascii="Symbol" w:hAnsi="Symbol" w:hint="default"/>
        <w:color w:val="00B9F2"/>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F710DE3"/>
    <w:multiLevelType w:val="hybridMultilevel"/>
    <w:tmpl w:val="087CCEB0"/>
    <w:lvl w:ilvl="0" w:tplc="58F29F20">
      <w:start w:val="1"/>
      <w:numFmt w:val="bullet"/>
      <w:lvlText w:val=""/>
      <w:lvlJc w:val="left"/>
      <w:pPr>
        <w:ind w:left="360" w:hanging="360"/>
      </w:pPr>
      <w:rPr>
        <w:rFonts w:ascii="Symbol" w:hAnsi="Symbol" w:hint="default"/>
        <w:color w:val="00B9F2"/>
      </w:rPr>
    </w:lvl>
    <w:lvl w:ilvl="1" w:tplc="A508C3CE">
      <w:start w:val="3"/>
      <w:numFmt w:val="bullet"/>
      <w:lvlText w:val="-"/>
      <w:lvlJc w:val="left"/>
      <w:pPr>
        <w:ind w:left="1425" w:hanging="705"/>
      </w:pPr>
      <w:rPr>
        <w:rFonts w:ascii="Calibri" w:eastAsia="Times New Roman" w:hAnsi="Calibri" w:cs="Times New Roman" w:hint="default"/>
      </w:rPr>
    </w:lvl>
    <w:lvl w:ilvl="2" w:tplc="F2F07C88">
      <w:start w:val="3"/>
      <w:numFmt w:val="bullet"/>
      <w:lvlText w:val="•"/>
      <w:lvlJc w:val="left"/>
      <w:pPr>
        <w:ind w:left="2145" w:hanging="705"/>
      </w:pPr>
      <w:rPr>
        <w:rFonts w:ascii="Calibri" w:eastAsia="Times New Roman" w:hAnsi="Calibri"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197061"/>
    <w:multiLevelType w:val="hybridMultilevel"/>
    <w:tmpl w:val="609A7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01FAD"/>
    <w:multiLevelType w:val="hybridMultilevel"/>
    <w:tmpl w:val="EE22517E"/>
    <w:lvl w:ilvl="0" w:tplc="984C15A0">
      <w:start w:val="1"/>
      <w:numFmt w:val="bullet"/>
      <w:lvlText w:val="•"/>
      <w:lvlJc w:val="left"/>
      <w:pPr>
        <w:tabs>
          <w:tab w:val="num" w:pos="720"/>
        </w:tabs>
        <w:ind w:left="720" w:hanging="360"/>
      </w:pPr>
      <w:rPr>
        <w:rFonts w:ascii="Arial" w:hAnsi="Arial" w:hint="default"/>
      </w:rPr>
    </w:lvl>
    <w:lvl w:ilvl="1" w:tplc="D8A6DAA0">
      <w:start w:val="1"/>
      <w:numFmt w:val="bullet"/>
      <w:lvlText w:val="•"/>
      <w:lvlJc w:val="left"/>
      <w:pPr>
        <w:tabs>
          <w:tab w:val="num" w:pos="1440"/>
        </w:tabs>
        <w:ind w:left="1440" w:hanging="360"/>
      </w:pPr>
      <w:rPr>
        <w:rFonts w:ascii="Arial" w:hAnsi="Arial" w:hint="default"/>
      </w:rPr>
    </w:lvl>
    <w:lvl w:ilvl="2" w:tplc="58F29F20">
      <w:start w:val="1"/>
      <w:numFmt w:val="bullet"/>
      <w:lvlText w:val=""/>
      <w:lvlJc w:val="left"/>
      <w:pPr>
        <w:tabs>
          <w:tab w:val="num" w:pos="2160"/>
        </w:tabs>
        <w:ind w:left="2160" w:hanging="360"/>
      </w:pPr>
      <w:rPr>
        <w:rFonts w:ascii="Symbol" w:hAnsi="Symbol" w:hint="default"/>
        <w:color w:val="00B9F2"/>
      </w:rPr>
    </w:lvl>
    <w:lvl w:ilvl="3" w:tplc="57F01320" w:tentative="1">
      <w:start w:val="1"/>
      <w:numFmt w:val="bullet"/>
      <w:lvlText w:val="•"/>
      <w:lvlJc w:val="left"/>
      <w:pPr>
        <w:tabs>
          <w:tab w:val="num" w:pos="2880"/>
        </w:tabs>
        <w:ind w:left="2880" w:hanging="360"/>
      </w:pPr>
      <w:rPr>
        <w:rFonts w:ascii="Arial" w:hAnsi="Arial" w:hint="default"/>
      </w:rPr>
    </w:lvl>
    <w:lvl w:ilvl="4" w:tplc="2E34DCA4" w:tentative="1">
      <w:start w:val="1"/>
      <w:numFmt w:val="bullet"/>
      <w:lvlText w:val="•"/>
      <w:lvlJc w:val="left"/>
      <w:pPr>
        <w:tabs>
          <w:tab w:val="num" w:pos="3600"/>
        </w:tabs>
        <w:ind w:left="3600" w:hanging="360"/>
      </w:pPr>
      <w:rPr>
        <w:rFonts w:ascii="Arial" w:hAnsi="Arial" w:hint="default"/>
      </w:rPr>
    </w:lvl>
    <w:lvl w:ilvl="5" w:tplc="F8009E9C" w:tentative="1">
      <w:start w:val="1"/>
      <w:numFmt w:val="bullet"/>
      <w:lvlText w:val="•"/>
      <w:lvlJc w:val="left"/>
      <w:pPr>
        <w:tabs>
          <w:tab w:val="num" w:pos="4320"/>
        </w:tabs>
        <w:ind w:left="4320" w:hanging="360"/>
      </w:pPr>
      <w:rPr>
        <w:rFonts w:ascii="Arial" w:hAnsi="Arial" w:hint="default"/>
      </w:rPr>
    </w:lvl>
    <w:lvl w:ilvl="6" w:tplc="45E49EEC" w:tentative="1">
      <w:start w:val="1"/>
      <w:numFmt w:val="bullet"/>
      <w:lvlText w:val="•"/>
      <w:lvlJc w:val="left"/>
      <w:pPr>
        <w:tabs>
          <w:tab w:val="num" w:pos="5040"/>
        </w:tabs>
        <w:ind w:left="5040" w:hanging="360"/>
      </w:pPr>
      <w:rPr>
        <w:rFonts w:ascii="Arial" w:hAnsi="Arial" w:hint="default"/>
      </w:rPr>
    </w:lvl>
    <w:lvl w:ilvl="7" w:tplc="6DB66B74" w:tentative="1">
      <w:start w:val="1"/>
      <w:numFmt w:val="bullet"/>
      <w:lvlText w:val="•"/>
      <w:lvlJc w:val="left"/>
      <w:pPr>
        <w:tabs>
          <w:tab w:val="num" w:pos="5760"/>
        </w:tabs>
        <w:ind w:left="5760" w:hanging="360"/>
      </w:pPr>
      <w:rPr>
        <w:rFonts w:ascii="Arial" w:hAnsi="Arial" w:hint="default"/>
      </w:rPr>
    </w:lvl>
    <w:lvl w:ilvl="8" w:tplc="C0EA6A6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D2099F"/>
    <w:multiLevelType w:val="hybridMultilevel"/>
    <w:tmpl w:val="A5B83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5F2F10"/>
    <w:multiLevelType w:val="hybridMultilevel"/>
    <w:tmpl w:val="58A0738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8091DA9"/>
    <w:multiLevelType w:val="hybridMultilevel"/>
    <w:tmpl w:val="4DE82B9E"/>
    <w:lvl w:ilvl="0" w:tplc="A5BEDE2E">
      <w:start w:val="1"/>
      <w:numFmt w:val="bullet"/>
      <w:pStyle w:val="Opsomming"/>
      <w:lvlText w:val=""/>
      <w:lvlJc w:val="left"/>
      <w:pPr>
        <w:ind w:left="2630" w:hanging="360"/>
      </w:pPr>
      <w:rPr>
        <w:rFonts w:ascii="Symbol" w:hAnsi="Symbol" w:hint="default"/>
        <w:color w:val="00B9F2"/>
      </w:rPr>
    </w:lvl>
    <w:lvl w:ilvl="1" w:tplc="04130003" w:tentative="1">
      <w:start w:val="1"/>
      <w:numFmt w:val="bullet"/>
      <w:lvlText w:val="o"/>
      <w:lvlJc w:val="left"/>
      <w:pPr>
        <w:ind w:left="3937" w:hanging="360"/>
      </w:pPr>
      <w:rPr>
        <w:rFonts w:ascii="Courier New" w:hAnsi="Courier New" w:cs="Courier New" w:hint="default"/>
      </w:rPr>
    </w:lvl>
    <w:lvl w:ilvl="2" w:tplc="04130005" w:tentative="1">
      <w:start w:val="1"/>
      <w:numFmt w:val="bullet"/>
      <w:lvlText w:val=""/>
      <w:lvlJc w:val="left"/>
      <w:pPr>
        <w:ind w:left="4657" w:hanging="360"/>
      </w:pPr>
      <w:rPr>
        <w:rFonts w:ascii="Wingdings" w:hAnsi="Wingdings" w:hint="default"/>
      </w:rPr>
    </w:lvl>
    <w:lvl w:ilvl="3" w:tplc="04130001" w:tentative="1">
      <w:start w:val="1"/>
      <w:numFmt w:val="bullet"/>
      <w:lvlText w:val=""/>
      <w:lvlJc w:val="left"/>
      <w:pPr>
        <w:ind w:left="5377" w:hanging="360"/>
      </w:pPr>
      <w:rPr>
        <w:rFonts w:ascii="Symbol" w:hAnsi="Symbol" w:hint="default"/>
      </w:rPr>
    </w:lvl>
    <w:lvl w:ilvl="4" w:tplc="04130003" w:tentative="1">
      <w:start w:val="1"/>
      <w:numFmt w:val="bullet"/>
      <w:lvlText w:val="o"/>
      <w:lvlJc w:val="left"/>
      <w:pPr>
        <w:ind w:left="6097" w:hanging="360"/>
      </w:pPr>
      <w:rPr>
        <w:rFonts w:ascii="Courier New" w:hAnsi="Courier New" w:cs="Courier New" w:hint="default"/>
      </w:rPr>
    </w:lvl>
    <w:lvl w:ilvl="5" w:tplc="04130005" w:tentative="1">
      <w:start w:val="1"/>
      <w:numFmt w:val="bullet"/>
      <w:lvlText w:val=""/>
      <w:lvlJc w:val="left"/>
      <w:pPr>
        <w:ind w:left="6817" w:hanging="360"/>
      </w:pPr>
      <w:rPr>
        <w:rFonts w:ascii="Wingdings" w:hAnsi="Wingdings" w:hint="default"/>
      </w:rPr>
    </w:lvl>
    <w:lvl w:ilvl="6" w:tplc="04130001" w:tentative="1">
      <w:start w:val="1"/>
      <w:numFmt w:val="bullet"/>
      <w:lvlText w:val=""/>
      <w:lvlJc w:val="left"/>
      <w:pPr>
        <w:ind w:left="7537" w:hanging="360"/>
      </w:pPr>
      <w:rPr>
        <w:rFonts w:ascii="Symbol" w:hAnsi="Symbol" w:hint="default"/>
      </w:rPr>
    </w:lvl>
    <w:lvl w:ilvl="7" w:tplc="04130003" w:tentative="1">
      <w:start w:val="1"/>
      <w:numFmt w:val="bullet"/>
      <w:lvlText w:val="o"/>
      <w:lvlJc w:val="left"/>
      <w:pPr>
        <w:ind w:left="8257" w:hanging="360"/>
      </w:pPr>
      <w:rPr>
        <w:rFonts w:ascii="Courier New" w:hAnsi="Courier New" w:cs="Courier New" w:hint="default"/>
      </w:rPr>
    </w:lvl>
    <w:lvl w:ilvl="8" w:tplc="04130005" w:tentative="1">
      <w:start w:val="1"/>
      <w:numFmt w:val="bullet"/>
      <w:lvlText w:val=""/>
      <w:lvlJc w:val="left"/>
      <w:pPr>
        <w:ind w:left="8977" w:hanging="360"/>
      </w:pPr>
      <w:rPr>
        <w:rFonts w:ascii="Wingdings" w:hAnsi="Wingdings" w:hint="default"/>
      </w:rPr>
    </w:lvl>
  </w:abstractNum>
  <w:abstractNum w:abstractNumId="10" w15:restartNumberingAfterBreak="0">
    <w:nsid w:val="2CB13CE2"/>
    <w:multiLevelType w:val="hybridMultilevel"/>
    <w:tmpl w:val="D1FE947E"/>
    <w:lvl w:ilvl="0" w:tplc="58F29F20">
      <w:start w:val="1"/>
      <w:numFmt w:val="bullet"/>
      <w:lvlText w:val=""/>
      <w:lvlJc w:val="left"/>
      <w:pPr>
        <w:ind w:left="360" w:hanging="360"/>
      </w:pPr>
      <w:rPr>
        <w:rFonts w:ascii="Symbol" w:hAnsi="Symbol" w:hint="default"/>
        <w:color w:val="00B9F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4A00B2"/>
    <w:multiLevelType w:val="hybridMultilevel"/>
    <w:tmpl w:val="A3DEF21A"/>
    <w:lvl w:ilvl="0" w:tplc="BAF03DE2">
      <w:numFmt w:val="bullet"/>
      <w:lvlText w:val="-"/>
      <w:lvlJc w:val="left"/>
      <w:pPr>
        <w:ind w:left="360" w:hanging="360"/>
      </w:pPr>
      <w:rPr>
        <w:rFonts w:ascii="Calibri" w:eastAsia="Calibri" w:hAnsi="Calibri" w:hint="default"/>
      </w:rPr>
    </w:lvl>
    <w:lvl w:ilvl="1" w:tplc="58F29F20">
      <w:start w:val="1"/>
      <w:numFmt w:val="bullet"/>
      <w:lvlText w:val=""/>
      <w:lvlJc w:val="left"/>
      <w:pPr>
        <w:tabs>
          <w:tab w:val="num" w:pos="1440"/>
        </w:tabs>
        <w:ind w:left="1440" w:hanging="360"/>
      </w:pPr>
      <w:rPr>
        <w:rFonts w:ascii="Symbol" w:hAnsi="Symbol" w:hint="default"/>
        <w:color w:val="00B9F2"/>
      </w:r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12" w15:restartNumberingAfterBreak="0">
    <w:nsid w:val="459F28CD"/>
    <w:multiLevelType w:val="hybridMultilevel"/>
    <w:tmpl w:val="06C615D2"/>
    <w:lvl w:ilvl="0" w:tplc="984C15A0">
      <w:start w:val="1"/>
      <w:numFmt w:val="bullet"/>
      <w:lvlText w:val="•"/>
      <w:lvlJc w:val="left"/>
      <w:pPr>
        <w:tabs>
          <w:tab w:val="num" w:pos="720"/>
        </w:tabs>
        <w:ind w:left="720" w:hanging="360"/>
      </w:pPr>
      <w:rPr>
        <w:rFonts w:ascii="Arial" w:hAnsi="Arial" w:hint="default"/>
      </w:rPr>
    </w:lvl>
    <w:lvl w:ilvl="1" w:tplc="D8A6DAA0">
      <w:start w:val="1"/>
      <w:numFmt w:val="bullet"/>
      <w:lvlText w:val="•"/>
      <w:lvlJc w:val="left"/>
      <w:pPr>
        <w:tabs>
          <w:tab w:val="num" w:pos="1440"/>
        </w:tabs>
        <w:ind w:left="1440" w:hanging="360"/>
      </w:pPr>
      <w:rPr>
        <w:rFonts w:ascii="Arial" w:hAnsi="Arial" w:hint="default"/>
      </w:rPr>
    </w:lvl>
    <w:lvl w:ilvl="2" w:tplc="AB4E7B16">
      <w:numFmt w:val="bullet"/>
      <w:lvlText w:val="•"/>
      <w:lvlJc w:val="left"/>
      <w:pPr>
        <w:tabs>
          <w:tab w:val="num" w:pos="2160"/>
        </w:tabs>
        <w:ind w:left="2160" w:hanging="360"/>
      </w:pPr>
      <w:rPr>
        <w:rFonts w:ascii="Arial" w:hAnsi="Arial" w:hint="default"/>
      </w:rPr>
    </w:lvl>
    <w:lvl w:ilvl="3" w:tplc="57F01320" w:tentative="1">
      <w:start w:val="1"/>
      <w:numFmt w:val="bullet"/>
      <w:lvlText w:val="•"/>
      <w:lvlJc w:val="left"/>
      <w:pPr>
        <w:tabs>
          <w:tab w:val="num" w:pos="2880"/>
        </w:tabs>
        <w:ind w:left="2880" w:hanging="360"/>
      </w:pPr>
      <w:rPr>
        <w:rFonts w:ascii="Arial" w:hAnsi="Arial" w:hint="default"/>
      </w:rPr>
    </w:lvl>
    <w:lvl w:ilvl="4" w:tplc="2E34DCA4" w:tentative="1">
      <w:start w:val="1"/>
      <w:numFmt w:val="bullet"/>
      <w:lvlText w:val="•"/>
      <w:lvlJc w:val="left"/>
      <w:pPr>
        <w:tabs>
          <w:tab w:val="num" w:pos="3600"/>
        </w:tabs>
        <w:ind w:left="3600" w:hanging="360"/>
      </w:pPr>
      <w:rPr>
        <w:rFonts w:ascii="Arial" w:hAnsi="Arial" w:hint="default"/>
      </w:rPr>
    </w:lvl>
    <w:lvl w:ilvl="5" w:tplc="F8009E9C" w:tentative="1">
      <w:start w:val="1"/>
      <w:numFmt w:val="bullet"/>
      <w:lvlText w:val="•"/>
      <w:lvlJc w:val="left"/>
      <w:pPr>
        <w:tabs>
          <w:tab w:val="num" w:pos="4320"/>
        </w:tabs>
        <w:ind w:left="4320" w:hanging="360"/>
      </w:pPr>
      <w:rPr>
        <w:rFonts w:ascii="Arial" w:hAnsi="Arial" w:hint="default"/>
      </w:rPr>
    </w:lvl>
    <w:lvl w:ilvl="6" w:tplc="45E49EEC" w:tentative="1">
      <w:start w:val="1"/>
      <w:numFmt w:val="bullet"/>
      <w:lvlText w:val="•"/>
      <w:lvlJc w:val="left"/>
      <w:pPr>
        <w:tabs>
          <w:tab w:val="num" w:pos="5040"/>
        </w:tabs>
        <w:ind w:left="5040" w:hanging="360"/>
      </w:pPr>
      <w:rPr>
        <w:rFonts w:ascii="Arial" w:hAnsi="Arial" w:hint="default"/>
      </w:rPr>
    </w:lvl>
    <w:lvl w:ilvl="7" w:tplc="6DB66B74" w:tentative="1">
      <w:start w:val="1"/>
      <w:numFmt w:val="bullet"/>
      <w:lvlText w:val="•"/>
      <w:lvlJc w:val="left"/>
      <w:pPr>
        <w:tabs>
          <w:tab w:val="num" w:pos="5760"/>
        </w:tabs>
        <w:ind w:left="5760" w:hanging="360"/>
      </w:pPr>
      <w:rPr>
        <w:rFonts w:ascii="Arial" w:hAnsi="Arial" w:hint="default"/>
      </w:rPr>
    </w:lvl>
    <w:lvl w:ilvl="8" w:tplc="C0EA6A6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87D3403"/>
    <w:multiLevelType w:val="hybridMultilevel"/>
    <w:tmpl w:val="0B6809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FE718E1"/>
    <w:multiLevelType w:val="hybridMultilevel"/>
    <w:tmpl w:val="3306E134"/>
    <w:lvl w:ilvl="0" w:tplc="1A7ED95A">
      <w:start w:val="1"/>
      <w:numFmt w:val="bullet"/>
      <w:lvlText w:val=""/>
      <w:lvlJc w:val="left"/>
      <w:pPr>
        <w:ind w:left="720" w:hanging="360"/>
      </w:pPr>
      <w:rPr>
        <w:rFonts w:ascii="Symbol" w:hAnsi="Symbol" w:hint="default"/>
        <w:color w:val="00B9F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504940D4"/>
    <w:multiLevelType w:val="hybridMultilevel"/>
    <w:tmpl w:val="7C369A62"/>
    <w:lvl w:ilvl="0" w:tplc="58F29F20">
      <w:start w:val="1"/>
      <w:numFmt w:val="bullet"/>
      <w:lvlText w:val=""/>
      <w:lvlJc w:val="left"/>
      <w:pPr>
        <w:ind w:left="1068" w:hanging="360"/>
      </w:pPr>
      <w:rPr>
        <w:rFonts w:ascii="Symbol" w:hAnsi="Symbol" w:hint="default"/>
        <w:color w:val="00B9F2"/>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50D135AA"/>
    <w:multiLevelType w:val="hybridMultilevel"/>
    <w:tmpl w:val="D4DA3646"/>
    <w:lvl w:ilvl="0" w:tplc="2CB69288">
      <w:start w:val="1"/>
      <w:numFmt w:val="bullet"/>
      <w:lvlText w:val=""/>
      <w:lvlJc w:val="left"/>
      <w:pPr>
        <w:ind w:left="720" w:hanging="360"/>
      </w:pPr>
      <w:rPr>
        <w:rFonts w:ascii="Symbol" w:hAnsi="Symbol" w:hint="default"/>
        <w:color w:val="00B9F2"/>
      </w:rPr>
    </w:lvl>
    <w:lvl w:ilvl="1" w:tplc="04130003">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3C326F3"/>
    <w:multiLevelType w:val="hybridMultilevel"/>
    <w:tmpl w:val="C6460360"/>
    <w:lvl w:ilvl="0" w:tplc="58F29F20">
      <w:start w:val="1"/>
      <w:numFmt w:val="bullet"/>
      <w:lvlText w:val=""/>
      <w:lvlJc w:val="left"/>
      <w:pPr>
        <w:ind w:left="227" w:hanging="227"/>
      </w:pPr>
      <w:rPr>
        <w:rFonts w:ascii="Symbol" w:hAnsi="Symbol" w:hint="default"/>
        <w:color w:val="00B9F2"/>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78D029A"/>
    <w:multiLevelType w:val="hybridMultilevel"/>
    <w:tmpl w:val="2CC4BA3C"/>
    <w:lvl w:ilvl="0" w:tplc="635424E8">
      <w:start w:val="1"/>
      <w:numFmt w:val="bullet"/>
      <w:lvlText w:val=""/>
      <w:lvlJc w:val="left"/>
      <w:pPr>
        <w:ind w:left="227" w:hanging="227"/>
      </w:pPr>
      <w:rPr>
        <w:rFonts w:ascii="Symbol" w:hAnsi="Symbol" w:hint="default"/>
        <w:color w:val="00B9F2"/>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57D67060"/>
    <w:multiLevelType w:val="hybridMultilevel"/>
    <w:tmpl w:val="C7685666"/>
    <w:lvl w:ilvl="0" w:tplc="58F29F20">
      <w:start w:val="1"/>
      <w:numFmt w:val="bullet"/>
      <w:lvlText w:val=""/>
      <w:lvlJc w:val="left"/>
      <w:pPr>
        <w:ind w:left="227" w:hanging="227"/>
      </w:pPr>
      <w:rPr>
        <w:rFonts w:ascii="Symbol" w:hAnsi="Symbol" w:hint="default"/>
        <w:color w:val="00B9F2"/>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5B3675BF"/>
    <w:multiLevelType w:val="hybridMultilevel"/>
    <w:tmpl w:val="00D2D7D2"/>
    <w:lvl w:ilvl="0" w:tplc="BAF03DE2">
      <w:numFmt w:val="bullet"/>
      <w:lvlText w:val="-"/>
      <w:lvlJc w:val="left"/>
      <w:pPr>
        <w:ind w:left="360" w:hanging="360"/>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7B3B72"/>
    <w:multiLevelType w:val="hybridMultilevel"/>
    <w:tmpl w:val="7F3A5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C43347"/>
    <w:multiLevelType w:val="hybridMultilevel"/>
    <w:tmpl w:val="D2A6DF4C"/>
    <w:lvl w:ilvl="0" w:tplc="58F29F20">
      <w:start w:val="1"/>
      <w:numFmt w:val="bullet"/>
      <w:lvlText w:val=""/>
      <w:lvlJc w:val="left"/>
      <w:pPr>
        <w:ind w:left="360" w:hanging="360"/>
      </w:pPr>
      <w:rPr>
        <w:rFonts w:ascii="Symbol" w:hAnsi="Symbol" w:hint="default"/>
        <w:color w:val="00B9F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8F30FF1"/>
    <w:multiLevelType w:val="hybridMultilevel"/>
    <w:tmpl w:val="71229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0D703C"/>
    <w:multiLevelType w:val="hybridMultilevel"/>
    <w:tmpl w:val="FD22C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FF601B"/>
    <w:multiLevelType w:val="hybridMultilevel"/>
    <w:tmpl w:val="E6E69ADE"/>
    <w:lvl w:ilvl="0" w:tplc="BAF03DE2">
      <w:numFmt w:val="bullet"/>
      <w:lvlText w:val="-"/>
      <w:lvlJc w:val="left"/>
      <w:pPr>
        <w:ind w:left="360" w:hanging="360"/>
      </w:pPr>
      <w:rPr>
        <w:rFonts w:ascii="Calibri" w:eastAsia="Calibri" w:hAnsi="Calibri" w:hint="default"/>
      </w:rPr>
    </w:lvl>
    <w:lvl w:ilvl="1" w:tplc="04130003">
      <w:start w:val="1"/>
      <w:numFmt w:val="decimal"/>
      <w:lvlText w:val="%2."/>
      <w:lvlJc w:val="left"/>
      <w:pPr>
        <w:tabs>
          <w:tab w:val="num" w:pos="1440"/>
        </w:tabs>
        <w:ind w:left="1440" w:hanging="360"/>
      </w:p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26" w15:restartNumberingAfterBreak="0">
    <w:nsid w:val="70390EBF"/>
    <w:multiLevelType w:val="hybridMultilevel"/>
    <w:tmpl w:val="D2DCD3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04E295A"/>
    <w:multiLevelType w:val="hybridMultilevel"/>
    <w:tmpl w:val="3AC2760C"/>
    <w:lvl w:ilvl="0" w:tplc="BAF03DE2">
      <w:numFmt w:val="bullet"/>
      <w:lvlText w:val="-"/>
      <w:lvlJc w:val="left"/>
      <w:pPr>
        <w:ind w:left="360" w:hanging="360"/>
      </w:pPr>
      <w:rPr>
        <w:rFonts w:ascii="Calibri" w:eastAsia="Calibri" w:hAnsi="Calibri" w:hint="default"/>
      </w:rPr>
    </w:lvl>
    <w:lvl w:ilvl="1" w:tplc="58F29F20">
      <w:start w:val="1"/>
      <w:numFmt w:val="bullet"/>
      <w:lvlText w:val=""/>
      <w:lvlJc w:val="left"/>
      <w:pPr>
        <w:tabs>
          <w:tab w:val="num" w:pos="1440"/>
        </w:tabs>
        <w:ind w:left="1440" w:hanging="360"/>
      </w:pPr>
      <w:rPr>
        <w:rFonts w:ascii="Symbol" w:hAnsi="Symbol" w:hint="default"/>
        <w:color w:val="00B9F2"/>
      </w:r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28" w15:restartNumberingAfterBreak="0">
    <w:nsid w:val="73303AA7"/>
    <w:multiLevelType w:val="hybridMultilevel"/>
    <w:tmpl w:val="CA3AC0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846D6E"/>
    <w:multiLevelType w:val="hybridMultilevel"/>
    <w:tmpl w:val="BE8A339C"/>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30" w15:restartNumberingAfterBreak="0">
    <w:nsid w:val="75325AF9"/>
    <w:multiLevelType w:val="multilevel"/>
    <w:tmpl w:val="3ACAA9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D062331"/>
    <w:multiLevelType w:val="hybridMultilevel"/>
    <w:tmpl w:val="6A18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17"/>
  </w:num>
  <w:num w:numId="4">
    <w:abstractNumId w:val="19"/>
  </w:num>
  <w:num w:numId="5">
    <w:abstractNumId w:val="18"/>
  </w:num>
  <w:num w:numId="6">
    <w:abstractNumId w:val="9"/>
  </w:num>
  <w:num w:numId="7">
    <w:abstractNumId w:val="13"/>
  </w:num>
  <w:num w:numId="8">
    <w:abstractNumId w:val="8"/>
  </w:num>
  <w:num w:numId="9">
    <w:abstractNumId w:val="14"/>
  </w:num>
  <w:num w:numId="10">
    <w:abstractNumId w:val="26"/>
  </w:num>
  <w:num w:numId="11">
    <w:abstractNumId w:val="4"/>
  </w:num>
  <w:num w:numId="12">
    <w:abstractNumId w:val="10"/>
  </w:num>
  <w:num w:numId="13">
    <w:abstractNumId w:val="22"/>
  </w:num>
  <w:num w:numId="14">
    <w:abstractNumId w:val="1"/>
  </w:num>
  <w:num w:numId="15">
    <w:abstractNumId w:val="5"/>
  </w:num>
  <w:num w:numId="16">
    <w:abstractNumId w:val="2"/>
  </w:num>
  <w:num w:numId="17">
    <w:abstractNumId w:val="30"/>
  </w:num>
  <w:num w:numId="18">
    <w:abstractNumId w:val="29"/>
  </w:num>
  <w:num w:numId="19">
    <w:abstractNumId w:val="24"/>
  </w:num>
  <w:num w:numId="20">
    <w:abstractNumId w:val="7"/>
  </w:num>
  <w:num w:numId="21">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25"/>
  </w:num>
  <w:num w:numId="24">
    <w:abstractNumId w:val="20"/>
  </w:num>
  <w:num w:numId="25">
    <w:abstractNumId w:val="11"/>
  </w:num>
  <w:num w:numId="26">
    <w:abstractNumId w:val="27"/>
  </w:num>
  <w:num w:numId="27">
    <w:abstractNumId w:val="12"/>
  </w:num>
  <w:num w:numId="28">
    <w:abstractNumId w:val="6"/>
  </w:num>
  <w:num w:numId="29">
    <w:abstractNumId w:val="15"/>
  </w:num>
  <w:num w:numId="30">
    <w:abstractNumId w:val="28"/>
  </w:num>
  <w:num w:numId="31">
    <w:abstractNumId w:val="23"/>
  </w:num>
  <w:num w:numId="32">
    <w:abstractNumId w:val="3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C13"/>
    <w:rsid w:val="0000140D"/>
    <w:rsid w:val="00010B48"/>
    <w:rsid w:val="00027189"/>
    <w:rsid w:val="00063B40"/>
    <w:rsid w:val="00072EB7"/>
    <w:rsid w:val="00073C30"/>
    <w:rsid w:val="00093757"/>
    <w:rsid w:val="000A014D"/>
    <w:rsid w:val="000A1045"/>
    <w:rsid w:val="000A5080"/>
    <w:rsid w:val="000B360E"/>
    <w:rsid w:val="000D1DF2"/>
    <w:rsid w:val="000D4E66"/>
    <w:rsid w:val="000E06C0"/>
    <w:rsid w:val="000F749C"/>
    <w:rsid w:val="0010097F"/>
    <w:rsid w:val="001246DB"/>
    <w:rsid w:val="00146F11"/>
    <w:rsid w:val="0016325B"/>
    <w:rsid w:val="001676D9"/>
    <w:rsid w:val="001760A2"/>
    <w:rsid w:val="00197943"/>
    <w:rsid w:val="001B3436"/>
    <w:rsid w:val="001C3564"/>
    <w:rsid w:val="001D57C9"/>
    <w:rsid w:val="00214351"/>
    <w:rsid w:val="00214C13"/>
    <w:rsid w:val="00234DD3"/>
    <w:rsid w:val="00243CAE"/>
    <w:rsid w:val="00272858"/>
    <w:rsid w:val="002836D7"/>
    <w:rsid w:val="002933F6"/>
    <w:rsid w:val="002B387B"/>
    <w:rsid w:val="002B59DB"/>
    <w:rsid w:val="002C5909"/>
    <w:rsid w:val="002C64BA"/>
    <w:rsid w:val="002D6EEC"/>
    <w:rsid w:val="002E7931"/>
    <w:rsid w:val="002E7C57"/>
    <w:rsid w:val="002F7736"/>
    <w:rsid w:val="00305397"/>
    <w:rsid w:val="00317A61"/>
    <w:rsid w:val="00320835"/>
    <w:rsid w:val="00321EB3"/>
    <w:rsid w:val="003305C0"/>
    <w:rsid w:val="00330799"/>
    <w:rsid w:val="00346643"/>
    <w:rsid w:val="00350AAE"/>
    <w:rsid w:val="00352647"/>
    <w:rsid w:val="00353A0F"/>
    <w:rsid w:val="003672BD"/>
    <w:rsid w:val="003A09FC"/>
    <w:rsid w:val="003A672B"/>
    <w:rsid w:val="003A77DF"/>
    <w:rsid w:val="003C1A63"/>
    <w:rsid w:val="003D2F82"/>
    <w:rsid w:val="003D6C13"/>
    <w:rsid w:val="003E6188"/>
    <w:rsid w:val="003F4F52"/>
    <w:rsid w:val="003F5249"/>
    <w:rsid w:val="00403651"/>
    <w:rsid w:val="00415AD1"/>
    <w:rsid w:val="00436BB8"/>
    <w:rsid w:val="004442AD"/>
    <w:rsid w:val="004573CD"/>
    <w:rsid w:val="00470A54"/>
    <w:rsid w:val="00470F3A"/>
    <w:rsid w:val="00490638"/>
    <w:rsid w:val="004B0F87"/>
    <w:rsid w:val="004C6948"/>
    <w:rsid w:val="004E5A42"/>
    <w:rsid w:val="004E5CB1"/>
    <w:rsid w:val="004F4977"/>
    <w:rsid w:val="004F5D7C"/>
    <w:rsid w:val="00501DC7"/>
    <w:rsid w:val="0050511D"/>
    <w:rsid w:val="00524490"/>
    <w:rsid w:val="00551085"/>
    <w:rsid w:val="00562D2F"/>
    <w:rsid w:val="00563122"/>
    <w:rsid w:val="005840C5"/>
    <w:rsid w:val="00596213"/>
    <w:rsid w:val="005C7BF2"/>
    <w:rsid w:val="005F1748"/>
    <w:rsid w:val="005F34FB"/>
    <w:rsid w:val="006000F3"/>
    <w:rsid w:val="00614674"/>
    <w:rsid w:val="006156D0"/>
    <w:rsid w:val="00671285"/>
    <w:rsid w:val="006868D5"/>
    <w:rsid w:val="00691A03"/>
    <w:rsid w:val="00695AAF"/>
    <w:rsid w:val="006A0E97"/>
    <w:rsid w:val="006A2D06"/>
    <w:rsid w:val="006E119D"/>
    <w:rsid w:val="006E1898"/>
    <w:rsid w:val="006E4776"/>
    <w:rsid w:val="006F1595"/>
    <w:rsid w:val="006F609A"/>
    <w:rsid w:val="00721C36"/>
    <w:rsid w:val="007521CE"/>
    <w:rsid w:val="00755233"/>
    <w:rsid w:val="007571D4"/>
    <w:rsid w:val="00763094"/>
    <w:rsid w:val="00770F6C"/>
    <w:rsid w:val="00776864"/>
    <w:rsid w:val="007E5360"/>
    <w:rsid w:val="00803DB1"/>
    <w:rsid w:val="00806B18"/>
    <w:rsid w:val="008247A8"/>
    <w:rsid w:val="008437E6"/>
    <w:rsid w:val="00855CBC"/>
    <w:rsid w:val="008A0C91"/>
    <w:rsid w:val="008A25C7"/>
    <w:rsid w:val="008A3B8E"/>
    <w:rsid w:val="008B18DF"/>
    <w:rsid w:val="008C004B"/>
    <w:rsid w:val="008C5E1B"/>
    <w:rsid w:val="008E16F6"/>
    <w:rsid w:val="00904B89"/>
    <w:rsid w:val="009055A7"/>
    <w:rsid w:val="00933CAD"/>
    <w:rsid w:val="009500B5"/>
    <w:rsid w:val="00956E75"/>
    <w:rsid w:val="00971EBC"/>
    <w:rsid w:val="00972F77"/>
    <w:rsid w:val="009849FF"/>
    <w:rsid w:val="009A2B5E"/>
    <w:rsid w:val="009B5233"/>
    <w:rsid w:val="009C25B4"/>
    <w:rsid w:val="009E43DD"/>
    <w:rsid w:val="009E5C8C"/>
    <w:rsid w:val="009F63FB"/>
    <w:rsid w:val="00A1025E"/>
    <w:rsid w:val="00A11FB6"/>
    <w:rsid w:val="00A40C5A"/>
    <w:rsid w:val="00A46B9C"/>
    <w:rsid w:val="00A511CB"/>
    <w:rsid w:val="00A82CFC"/>
    <w:rsid w:val="00AA64FB"/>
    <w:rsid w:val="00AB33B2"/>
    <w:rsid w:val="00AB7889"/>
    <w:rsid w:val="00B07899"/>
    <w:rsid w:val="00B1071E"/>
    <w:rsid w:val="00B11AA7"/>
    <w:rsid w:val="00B175FC"/>
    <w:rsid w:val="00B32A8D"/>
    <w:rsid w:val="00B43279"/>
    <w:rsid w:val="00B46B30"/>
    <w:rsid w:val="00B513B8"/>
    <w:rsid w:val="00B54CE0"/>
    <w:rsid w:val="00B70111"/>
    <w:rsid w:val="00B71058"/>
    <w:rsid w:val="00B7280A"/>
    <w:rsid w:val="00B820CC"/>
    <w:rsid w:val="00B90B87"/>
    <w:rsid w:val="00B971DC"/>
    <w:rsid w:val="00B97C2D"/>
    <w:rsid w:val="00BB151C"/>
    <w:rsid w:val="00BC102E"/>
    <w:rsid w:val="00BC57E2"/>
    <w:rsid w:val="00BD19DE"/>
    <w:rsid w:val="00BD40FC"/>
    <w:rsid w:val="00BD529F"/>
    <w:rsid w:val="00C21072"/>
    <w:rsid w:val="00C22276"/>
    <w:rsid w:val="00C25E74"/>
    <w:rsid w:val="00C34E34"/>
    <w:rsid w:val="00C462A5"/>
    <w:rsid w:val="00C54183"/>
    <w:rsid w:val="00C61DB2"/>
    <w:rsid w:val="00C6231F"/>
    <w:rsid w:val="00C65D11"/>
    <w:rsid w:val="00C813B4"/>
    <w:rsid w:val="00C82119"/>
    <w:rsid w:val="00C84035"/>
    <w:rsid w:val="00C958E2"/>
    <w:rsid w:val="00C97F3B"/>
    <w:rsid w:val="00CB1C45"/>
    <w:rsid w:val="00CB1EDB"/>
    <w:rsid w:val="00CB2007"/>
    <w:rsid w:val="00CB40D1"/>
    <w:rsid w:val="00CE7351"/>
    <w:rsid w:val="00CF5E32"/>
    <w:rsid w:val="00D11FE8"/>
    <w:rsid w:val="00D14EEA"/>
    <w:rsid w:val="00D26A31"/>
    <w:rsid w:val="00D406FD"/>
    <w:rsid w:val="00D655A7"/>
    <w:rsid w:val="00D71B10"/>
    <w:rsid w:val="00D8297D"/>
    <w:rsid w:val="00D90DA9"/>
    <w:rsid w:val="00DA507B"/>
    <w:rsid w:val="00DA5419"/>
    <w:rsid w:val="00DB2A20"/>
    <w:rsid w:val="00DB4440"/>
    <w:rsid w:val="00DC09BF"/>
    <w:rsid w:val="00DC21EC"/>
    <w:rsid w:val="00DD572D"/>
    <w:rsid w:val="00DE1E56"/>
    <w:rsid w:val="00E03D6B"/>
    <w:rsid w:val="00E2708D"/>
    <w:rsid w:val="00E304D1"/>
    <w:rsid w:val="00E33057"/>
    <w:rsid w:val="00E3447D"/>
    <w:rsid w:val="00E36A85"/>
    <w:rsid w:val="00E4218C"/>
    <w:rsid w:val="00E46CAE"/>
    <w:rsid w:val="00E50202"/>
    <w:rsid w:val="00E77C62"/>
    <w:rsid w:val="00E93AC5"/>
    <w:rsid w:val="00E97B00"/>
    <w:rsid w:val="00ED28C7"/>
    <w:rsid w:val="00F029CA"/>
    <w:rsid w:val="00F031EE"/>
    <w:rsid w:val="00F253B0"/>
    <w:rsid w:val="00F254B4"/>
    <w:rsid w:val="00F25C2E"/>
    <w:rsid w:val="00F346C8"/>
    <w:rsid w:val="00F55093"/>
    <w:rsid w:val="00F63360"/>
    <w:rsid w:val="00F76EE4"/>
    <w:rsid w:val="00F822B3"/>
    <w:rsid w:val="00FA16D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0D4CC4-D432-4C57-9762-81F1F0553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233"/>
    <w:rPr>
      <w:rFonts w:ascii="Calibri" w:eastAsia="Times New Roman" w:hAnsi="Calibri" w:cs="Times New Roman"/>
      <w:sz w:val="20"/>
      <w:lang w:eastAsia="nl-NL"/>
    </w:rPr>
  </w:style>
  <w:style w:type="paragraph" w:styleId="Heading1">
    <w:name w:val="heading 1"/>
    <w:aliases w:val="Hoofdstuk"/>
    <w:basedOn w:val="Normal"/>
    <w:next w:val="Normal"/>
    <w:link w:val="Heading1Char"/>
    <w:uiPriority w:val="9"/>
    <w:qFormat/>
    <w:rsid w:val="0000140D"/>
    <w:pPr>
      <w:keepNext/>
      <w:spacing w:after="0" w:line="440" w:lineRule="exact"/>
      <w:outlineLvl w:val="0"/>
    </w:pPr>
    <w:rPr>
      <w:rFonts w:asciiTheme="minorHAnsi" w:hAnsiTheme="minorHAnsi"/>
      <w:b/>
      <w:bCs/>
      <w:caps/>
      <w:color w:val="00B9F2"/>
      <w:kern w:val="32"/>
      <w:sz w:val="44"/>
      <w:szCs w:val="32"/>
    </w:rPr>
  </w:style>
  <w:style w:type="paragraph" w:styleId="Heading2">
    <w:name w:val="heading 2"/>
    <w:basedOn w:val="Subtitle"/>
    <w:next w:val="Normal"/>
    <w:link w:val="Heading2Char"/>
    <w:uiPriority w:val="9"/>
    <w:unhideWhenUsed/>
    <w:rsid w:val="002933F6"/>
    <w:pPr>
      <w:outlineLvl w:val="1"/>
    </w:pPr>
  </w:style>
  <w:style w:type="paragraph" w:styleId="Heading3">
    <w:name w:val="heading 3"/>
    <w:aliases w:val="Paragraaf"/>
    <w:basedOn w:val="Normal"/>
    <w:next w:val="Normal"/>
    <w:link w:val="Heading3Char"/>
    <w:uiPriority w:val="9"/>
    <w:unhideWhenUsed/>
    <w:qFormat/>
    <w:rsid w:val="00755233"/>
    <w:pPr>
      <w:widowControl w:val="0"/>
      <w:autoSpaceDE w:val="0"/>
      <w:autoSpaceDN w:val="0"/>
      <w:adjustRightInd w:val="0"/>
      <w:spacing w:after="0" w:line="240" w:lineRule="auto"/>
      <w:outlineLvl w:val="2"/>
    </w:pPr>
    <w:rPr>
      <w:rFonts w:cs="Calibri"/>
      <w:b/>
      <w:caps/>
      <w:color w:val="00B9F2"/>
      <w:sz w:val="22"/>
      <w:szCs w:val="20"/>
    </w:rPr>
  </w:style>
  <w:style w:type="paragraph" w:styleId="Heading4">
    <w:name w:val="heading 4"/>
    <w:aliases w:val="Sub Paragraaf"/>
    <w:basedOn w:val="Heading5"/>
    <w:next w:val="Normal"/>
    <w:link w:val="Heading4Char"/>
    <w:uiPriority w:val="9"/>
    <w:unhideWhenUsed/>
    <w:qFormat/>
    <w:rsid w:val="008C5E1B"/>
    <w:pPr>
      <w:spacing w:line="240" w:lineRule="auto"/>
      <w:outlineLvl w:val="3"/>
    </w:pPr>
    <w:rPr>
      <w:rFonts w:asciiTheme="minorHAnsi" w:hAnsiTheme="minorHAnsi"/>
    </w:rPr>
  </w:style>
  <w:style w:type="paragraph" w:styleId="Heading5">
    <w:name w:val="heading 5"/>
    <w:aliases w:val="Sub paragraaf 2"/>
    <w:basedOn w:val="Normal"/>
    <w:next w:val="Normal"/>
    <w:link w:val="Heading5Char"/>
    <w:uiPriority w:val="9"/>
    <w:unhideWhenUsed/>
    <w:rsid w:val="00596213"/>
    <w:pPr>
      <w:spacing w:after="0"/>
      <w:outlineLvl w:val="4"/>
    </w:pPr>
    <w:rPr>
      <w:b/>
      <w:sz w:val="22"/>
    </w:rPr>
  </w:style>
  <w:style w:type="paragraph" w:styleId="Heading6">
    <w:name w:val="heading 6"/>
    <w:basedOn w:val="Normal"/>
    <w:next w:val="Normal"/>
    <w:link w:val="Heading6Char"/>
    <w:uiPriority w:val="9"/>
    <w:unhideWhenUsed/>
    <w:rsid w:val="006E1898"/>
    <w:pPr>
      <w:spacing w:after="0"/>
      <w:outlineLvl w:val="5"/>
    </w:pPr>
    <w:rPr>
      <w:b/>
    </w:rPr>
  </w:style>
  <w:style w:type="paragraph" w:styleId="Heading7">
    <w:name w:val="heading 7"/>
    <w:basedOn w:val="Normal"/>
    <w:next w:val="Normal"/>
    <w:link w:val="Heading7Char"/>
    <w:uiPriority w:val="9"/>
    <w:unhideWhenUsed/>
    <w:rsid w:val="00763094"/>
    <w:pPr>
      <w:keepNext/>
      <w:keepLines/>
      <w:spacing w:before="200" w:after="0"/>
      <w:outlineLvl w:val="6"/>
    </w:pPr>
    <w:rPr>
      <w:rFonts w:asciiTheme="majorHAnsi" w:eastAsiaTheme="majorEastAsia" w:hAnsiTheme="majorHAnsi" w:cstheme="majorBidi"/>
      <w:i/>
      <w:iCs/>
      <w:color w:val="838383" w:themeColor="text1" w:themeTint="BF"/>
    </w:rPr>
  </w:style>
  <w:style w:type="paragraph" w:styleId="Heading8">
    <w:name w:val="heading 8"/>
    <w:basedOn w:val="Normal"/>
    <w:next w:val="Normal"/>
    <w:link w:val="Heading8Char"/>
    <w:uiPriority w:val="9"/>
    <w:unhideWhenUsed/>
    <w:qFormat/>
    <w:rsid w:val="00763094"/>
    <w:pPr>
      <w:keepNext/>
      <w:keepLines/>
      <w:spacing w:before="200" w:after="0"/>
      <w:outlineLvl w:val="7"/>
    </w:pPr>
    <w:rPr>
      <w:rFonts w:asciiTheme="majorHAnsi" w:eastAsiaTheme="majorEastAsia" w:hAnsiTheme="majorHAnsi" w:cstheme="majorBidi"/>
      <w:color w:val="838383" w:themeColor="text1" w:themeTint="BF"/>
      <w:szCs w:val="20"/>
    </w:rPr>
  </w:style>
  <w:style w:type="paragraph" w:styleId="Heading9">
    <w:name w:val="heading 9"/>
    <w:basedOn w:val="Normal"/>
    <w:next w:val="Normal"/>
    <w:link w:val="Heading9Char"/>
    <w:uiPriority w:val="9"/>
    <w:unhideWhenUsed/>
    <w:qFormat/>
    <w:rsid w:val="00F254B4"/>
    <w:pPr>
      <w:keepNext/>
      <w:spacing w:after="0" w:line="256" w:lineRule="auto"/>
      <w:outlineLvl w:val="8"/>
    </w:pPr>
    <w:rPr>
      <w:rFonts w:cs="Arial"/>
      <w:b/>
      <w:bCs/>
      <w:color w:val="5A5A5A" w:themeColor="light1"/>
      <w:kern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
    <w:basedOn w:val="DefaultParagraphFont"/>
    <w:link w:val="Heading1"/>
    <w:uiPriority w:val="9"/>
    <w:rsid w:val="0000140D"/>
    <w:rPr>
      <w:rFonts w:eastAsia="Times New Roman" w:cs="Times New Roman"/>
      <w:b/>
      <w:bCs/>
      <w:caps/>
      <w:color w:val="00B9F2"/>
      <w:kern w:val="32"/>
      <w:sz w:val="44"/>
      <w:szCs w:val="32"/>
      <w:lang w:eastAsia="nl-NL"/>
    </w:rPr>
  </w:style>
  <w:style w:type="character" w:customStyle="1" w:styleId="Heading2Char">
    <w:name w:val="Heading 2 Char"/>
    <w:basedOn w:val="DefaultParagraphFont"/>
    <w:link w:val="Heading2"/>
    <w:uiPriority w:val="9"/>
    <w:rsid w:val="002933F6"/>
    <w:rPr>
      <w:rFonts w:ascii="Calibri" w:eastAsia="Times New Roman" w:hAnsi="Calibri" w:cstheme="minorHAnsi"/>
      <w:caps/>
      <w:color w:val="00B0F0" w:themeColor="accent1"/>
      <w:sz w:val="40"/>
      <w:lang w:eastAsia="nl-NL"/>
    </w:rPr>
  </w:style>
  <w:style w:type="character" w:customStyle="1" w:styleId="Heading3Char">
    <w:name w:val="Heading 3 Char"/>
    <w:aliases w:val="Paragraaf Char"/>
    <w:basedOn w:val="DefaultParagraphFont"/>
    <w:link w:val="Heading3"/>
    <w:uiPriority w:val="9"/>
    <w:rsid w:val="00755233"/>
    <w:rPr>
      <w:rFonts w:ascii="Calibri" w:eastAsia="Times New Roman" w:hAnsi="Calibri" w:cs="Calibri"/>
      <w:b/>
      <w:caps/>
      <w:color w:val="00B9F2"/>
      <w:szCs w:val="20"/>
      <w:lang w:eastAsia="nl-NL"/>
    </w:rPr>
  </w:style>
  <w:style w:type="character" w:customStyle="1" w:styleId="Heading4Char">
    <w:name w:val="Heading 4 Char"/>
    <w:aliases w:val="Sub Paragraaf Char"/>
    <w:basedOn w:val="DefaultParagraphFont"/>
    <w:link w:val="Heading4"/>
    <w:uiPriority w:val="9"/>
    <w:rsid w:val="008C5E1B"/>
    <w:rPr>
      <w:rFonts w:eastAsia="Times New Roman" w:cs="Times New Roman"/>
      <w:b/>
      <w:lang w:eastAsia="nl-NL"/>
    </w:rPr>
  </w:style>
  <w:style w:type="character" w:customStyle="1" w:styleId="Heading5Char">
    <w:name w:val="Heading 5 Char"/>
    <w:aliases w:val="Sub paragraaf 2 Char"/>
    <w:basedOn w:val="DefaultParagraphFont"/>
    <w:link w:val="Heading5"/>
    <w:uiPriority w:val="9"/>
    <w:rsid w:val="00596213"/>
    <w:rPr>
      <w:rFonts w:ascii="Calibri" w:eastAsia="Times New Roman" w:hAnsi="Calibri" w:cs="Times New Roman"/>
      <w:b/>
      <w:lang w:eastAsia="nl-NL"/>
    </w:rPr>
  </w:style>
  <w:style w:type="character" w:styleId="Strong">
    <w:name w:val="Strong"/>
    <w:uiPriority w:val="22"/>
    <w:qFormat/>
    <w:rsid w:val="00D26A31"/>
    <w:rPr>
      <w:rFonts w:asciiTheme="minorHAnsi" w:hAnsiTheme="minorHAnsi" w:cstheme="minorHAnsi"/>
      <w:b/>
      <w:caps/>
      <w:smallCaps w:val="0"/>
      <w:lang w:val="nl-NL"/>
    </w:rPr>
  </w:style>
  <w:style w:type="paragraph" w:styleId="Quote">
    <w:name w:val="Quote"/>
    <w:aliases w:val="Zwaar blauw"/>
    <w:basedOn w:val="Normal"/>
    <w:next w:val="Normal"/>
    <w:link w:val="QuoteChar"/>
    <w:uiPriority w:val="29"/>
    <w:qFormat/>
    <w:rsid w:val="002B59DB"/>
    <w:pPr>
      <w:spacing w:after="0" w:line="240" w:lineRule="auto"/>
    </w:pPr>
    <w:rPr>
      <w:b/>
      <w:caps/>
      <w:color w:val="00B0F0" w:themeColor="accent1"/>
      <w:sz w:val="22"/>
    </w:rPr>
  </w:style>
  <w:style w:type="character" w:customStyle="1" w:styleId="QuoteChar">
    <w:name w:val="Quote Char"/>
    <w:aliases w:val="Zwaar blauw Char"/>
    <w:basedOn w:val="DefaultParagraphFont"/>
    <w:link w:val="Quote"/>
    <w:uiPriority w:val="29"/>
    <w:rsid w:val="002B59DB"/>
    <w:rPr>
      <w:rFonts w:ascii="Calibri" w:eastAsia="Times New Roman" w:hAnsi="Calibri" w:cs="Times New Roman"/>
      <w:b/>
      <w:caps/>
      <w:color w:val="00B0F0" w:themeColor="accent1"/>
      <w:lang w:eastAsia="nl-NL"/>
    </w:rPr>
  </w:style>
  <w:style w:type="paragraph" w:styleId="NoSpacing">
    <w:name w:val="No Spacing"/>
    <w:link w:val="NoSpacingChar"/>
    <w:uiPriority w:val="1"/>
    <w:qFormat/>
    <w:rsid w:val="00755233"/>
    <w:pPr>
      <w:spacing w:after="0" w:line="240" w:lineRule="auto"/>
    </w:pPr>
    <w:rPr>
      <w:rFonts w:ascii="Calibri" w:eastAsia="Times New Roman" w:hAnsi="Calibri" w:cs="Times New Roman"/>
      <w:sz w:val="20"/>
      <w:lang w:eastAsia="nl-NL"/>
    </w:rPr>
  </w:style>
  <w:style w:type="paragraph" w:styleId="TOC2">
    <w:name w:val="toc 2"/>
    <w:basedOn w:val="Normal"/>
    <w:next w:val="Normal"/>
    <w:autoRedefine/>
    <w:uiPriority w:val="39"/>
    <w:unhideWhenUsed/>
    <w:qFormat/>
    <w:rsid w:val="00855CBC"/>
    <w:pPr>
      <w:tabs>
        <w:tab w:val="right" w:pos="8505"/>
      </w:tabs>
      <w:spacing w:after="0"/>
      <w:ind w:left="200"/>
    </w:pPr>
    <w:rPr>
      <w:rFonts w:cs="Calibri"/>
      <w:noProof/>
      <w:szCs w:val="20"/>
    </w:rPr>
  </w:style>
  <w:style w:type="paragraph" w:styleId="TOC1">
    <w:name w:val="toc 1"/>
    <w:basedOn w:val="Normal"/>
    <w:next w:val="Normal"/>
    <w:autoRedefine/>
    <w:uiPriority w:val="39"/>
    <w:unhideWhenUsed/>
    <w:qFormat/>
    <w:rsid w:val="00755233"/>
    <w:pPr>
      <w:tabs>
        <w:tab w:val="right" w:pos="8505"/>
      </w:tabs>
      <w:spacing w:before="120" w:after="120"/>
    </w:pPr>
    <w:rPr>
      <w:rFonts w:cs="Calibri"/>
      <w:b/>
      <w:bCs/>
      <w:caps/>
      <w:noProof/>
      <w:color w:val="00B9F2"/>
      <w:szCs w:val="20"/>
    </w:rPr>
  </w:style>
  <w:style w:type="paragraph" w:styleId="TOC3">
    <w:name w:val="toc 3"/>
    <w:basedOn w:val="Normal"/>
    <w:next w:val="Normal"/>
    <w:autoRedefine/>
    <w:uiPriority w:val="39"/>
    <w:unhideWhenUsed/>
    <w:qFormat/>
    <w:rsid w:val="00806B18"/>
    <w:pPr>
      <w:tabs>
        <w:tab w:val="right" w:pos="8505"/>
      </w:tabs>
      <w:spacing w:after="0"/>
      <w:ind w:left="400"/>
    </w:pPr>
    <w:rPr>
      <w:rFonts w:asciiTheme="minorHAnsi" w:hAnsiTheme="minorHAnsi" w:cstheme="minorHAnsi"/>
      <w:iCs/>
      <w:noProof/>
      <w:szCs w:val="20"/>
    </w:rPr>
  </w:style>
  <w:style w:type="paragraph" w:styleId="BalloonText">
    <w:name w:val="Balloon Text"/>
    <w:basedOn w:val="Normal"/>
    <w:link w:val="BalloonTextChar"/>
    <w:uiPriority w:val="99"/>
    <w:semiHidden/>
    <w:unhideWhenUsed/>
    <w:rsid w:val="007552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5233"/>
    <w:rPr>
      <w:rFonts w:ascii="Tahoma" w:eastAsia="Times New Roman" w:hAnsi="Tahoma" w:cs="Tahoma"/>
      <w:sz w:val="16"/>
      <w:szCs w:val="16"/>
      <w:lang w:eastAsia="nl-NL"/>
    </w:rPr>
  </w:style>
  <w:style w:type="paragraph" w:styleId="Title">
    <w:name w:val="Title"/>
    <w:basedOn w:val="Normal"/>
    <w:next w:val="Normal"/>
    <w:link w:val="TitleChar"/>
    <w:uiPriority w:val="10"/>
    <w:qFormat/>
    <w:rsid w:val="002933F6"/>
    <w:pPr>
      <w:spacing w:after="0" w:line="480" w:lineRule="exact"/>
    </w:pPr>
    <w:rPr>
      <w:rFonts w:cstheme="minorHAnsi"/>
      <w:b/>
      <w:caps/>
      <w:sz w:val="44"/>
    </w:rPr>
  </w:style>
  <w:style w:type="character" w:customStyle="1" w:styleId="TitleChar">
    <w:name w:val="Title Char"/>
    <w:basedOn w:val="DefaultParagraphFont"/>
    <w:link w:val="Title"/>
    <w:uiPriority w:val="10"/>
    <w:rsid w:val="002933F6"/>
    <w:rPr>
      <w:rFonts w:ascii="Calibri" w:eastAsia="Times New Roman" w:hAnsi="Calibri" w:cstheme="minorHAnsi"/>
      <w:b/>
      <w:caps/>
      <w:sz w:val="44"/>
      <w:lang w:eastAsia="nl-NL"/>
    </w:rPr>
  </w:style>
  <w:style w:type="paragraph" w:styleId="Subtitle">
    <w:name w:val="Subtitle"/>
    <w:basedOn w:val="Normal"/>
    <w:next w:val="Normal"/>
    <w:link w:val="SubtitleChar"/>
    <w:uiPriority w:val="11"/>
    <w:qFormat/>
    <w:rsid w:val="0000140D"/>
    <w:pPr>
      <w:spacing w:after="480" w:line="240" w:lineRule="auto"/>
    </w:pPr>
    <w:rPr>
      <w:rFonts w:cstheme="minorHAnsi"/>
      <w:caps/>
      <w:color w:val="00B0F0" w:themeColor="accent1"/>
      <w:sz w:val="40"/>
    </w:rPr>
  </w:style>
  <w:style w:type="character" w:customStyle="1" w:styleId="SubtitleChar">
    <w:name w:val="Subtitle Char"/>
    <w:basedOn w:val="DefaultParagraphFont"/>
    <w:link w:val="Subtitle"/>
    <w:uiPriority w:val="11"/>
    <w:rsid w:val="0000140D"/>
    <w:rPr>
      <w:rFonts w:ascii="Calibri" w:eastAsia="Times New Roman" w:hAnsi="Calibri" w:cstheme="minorHAnsi"/>
      <w:caps/>
      <w:color w:val="00B0F0" w:themeColor="accent1"/>
      <w:sz w:val="40"/>
      <w:lang w:eastAsia="nl-NL"/>
    </w:rPr>
  </w:style>
  <w:style w:type="character" w:styleId="SubtleEmphasis">
    <w:name w:val="Subtle Emphasis"/>
    <w:aliases w:val="Benadrukking"/>
    <w:basedOn w:val="QuoteChar"/>
    <w:uiPriority w:val="19"/>
    <w:rsid w:val="00403651"/>
    <w:rPr>
      <w:rFonts w:asciiTheme="minorHAnsi" w:eastAsia="Times New Roman" w:hAnsiTheme="minorHAnsi" w:cstheme="minorHAnsi"/>
      <w:b/>
      <w:caps/>
      <w:color w:val="00B0F0" w:themeColor="accent1"/>
      <w:u w:val="single"/>
      <w:lang w:eastAsia="nl-NL"/>
    </w:rPr>
  </w:style>
  <w:style w:type="character" w:styleId="IntenseEmphasis">
    <w:name w:val="Intense Emphasis"/>
    <w:uiPriority w:val="21"/>
    <w:rsid w:val="00D26A31"/>
    <w:rPr>
      <w:rFonts w:asciiTheme="minorHAnsi" w:hAnsiTheme="minorHAnsi" w:cstheme="minorHAnsi"/>
    </w:rPr>
  </w:style>
  <w:style w:type="paragraph" w:styleId="Header">
    <w:name w:val="header"/>
    <w:basedOn w:val="Normal"/>
    <w:link w:val="HeaderChar"/>
    <w:uiPriority w:val="99"/>
    <w:unhideWhenUsed/>
    <w:rsid w:val="00B46B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B46B30"/>
    <w:rPr>
      <w:rFonts w:ascii="Calibri" w:eastAsia="Times New Roman" w:hAnsi="Calibri" w:cs="Times New Roman"/>
      <w:sz w:val="20"/>
      <w:lang w:eastAsia="nl-NL"/>
    </w:rPr>
  </w:style>
  <w:style w:type="paragraph" w:styleId="Footer">
    <w:name w:val="footer"/>
    <w:basedOn w:val="Normal"/>
    <w:link w:val="FooterChar"/>
    <w:uiPriority w:val="99"/>
    <w:unhideWhenUsed/>
    <w:rsid w:val="00B46B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B46B30"/>
    <w:rPr>
      <w:rFonts w:ascii="Calibri" w:eastAsia="Times New Roman" w:hAnsi="Calibri" w:cs="Times New Roman"/>
      <w:sz w:val="20"/>
      <w:lang w:eastAsia="nl-NL"/>
    </w:rPr>
  </w:style>
  <w:style w:type="character" w:customStyle="1" w:styleId="NoSpacingChar">
    <w:name w:val="No Spacing Char"/>
    <w:basedOn w:val="DefaultParagraphFont"/>
    <w:link w:val="NoSpacing"/>
    <w:uiPriority w:val="1"/>
    <w:rsid w:val="00D8297D"/>
    <w:rPr>
      <w:rFonts w:ascii="Calibri" w:eastAsia="Times New Roman" w:hAnsi="Calibri" w:cs="Times New Roman"/>
      <w:sz w:val="20"/>
      <w:lang w:eastAsia="nl-NL"/>
    </w:rPr>
  </w:style>
  <w:style w:type="character" w:styleId="PlaceholderText">
    <w:name w:val="Placeholder Text"/>
    <w:basedOn w:val="DefaultParagraphFont"/>
    <w:uiPriority w:val="99"/>
    <w:semiHidden/>
    <w:rsid w:val="000D4E66"/>
    <w:rPr>
      <w:color w:val="808080"/>
    </w:rPr>
  </w:style>
  <w:style w:type="character" w:customStyle="1" w:styleId="Heading6Char">
    <w:name w:val="Heading 6 Char"/>
    <w:basedOn w:val="DefaultParagraphFont"/>
    <w:link w:val="Heading6"/>
    <w:uiPriority w:val="9"/>
    <w:rsid w:val="006E1898"/>
    <w:rPr>
      <w:rFonts w:ascii="Calibri" w:eastAsia="Times New Roman" w:hAnsi="Calibri" w:cs="Times New Roman"/>
      <w:b/>
      <w:sz w:val="20"/>
      <w:lang w:eastAsia="nl-NL"/>
    </w:rPr>
  </w:style>
  <w:style w:type="paragraph" w:styleId="TOC4">
    <w:name w:val="toc 4"/>
    <w:basedOn w:val="Normal"/>
    <w:next w:val="Normal"/>
    <w:autoRedefine/>
    <w:uiPriority w:val="39"/>
    <w:unhideWhenUsed/>
    <w:rsid w:val="00C813B4"/>
    <w:pPr>
      <w:tabs>
        <w:tab w:val="right" w:pos="8493"/>
      </w:tabs>
      <w:spacing w:after="100"/>
      <w:ind w:left="600"/>
    </w:pPr>
    <w:rPr>
      <w:noProof/>
    </w:rPr>
  </w:style>
  <w:style w:type="table" w:styleId="TableGrid">
    <w:name w:val="Table Grid"/>
    <w:basedOn w:val="TableNormal"/>
    <w:uiPriority w:val="59"/>
    <w:rsid w:val="00B51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B513B8"/>
    <w:pPr>
      <w:spacing w:after="0" w:line="240" w:lineRule="auto"/>
    </w:pPr>
    <w:rPr>
      <w:color w:val="434343" w:themeColor="text1" w:themeShade="BF"/>
    </w:rPr>
    <w:tblPr>
      <w:tblStyleRowBandSize w:val="1"/>
      <w:tblStyleColBandSize w:val="1"/>
      <w:tblBorders>
        <w:top w:val="single" w:sz="8" w:space="0" w:color="5A5A5A" w:themeColor="text1"/>
        <w:bottom w:val="single" w:sz="8" w:space="0" w:color="5A5A5A" w:themeColor="text1"/>
      </w:tblBorders>
    </w:tblPr>
    <w:tblStylePr w:type="firstRow">
      <w:pPr>
        <w:spacing w:before="0" w:after="0" w:line="240" w:lineRule="auto"/>
      </w:pPr>
      <w:rPr>
        <w:b/>
        <w:bCs/>
      </w:rPr>
      <w:tblPr/>
      <w:tcPr>
        <w:tcBorders>
          <w:top w:val="single" w:sz="8" w:space="0" w:color="5A5A5A" w:themeColor="text1"/>
          <w:left w:val="nil"/>
          <w:bottom w:val="single" w:sz="8" w:space="0" w:color="5A5A5A" w:themeColor="text1"/>
          <w:right w:val="nil"/>
          <w:insideH w:val="nil"/>
          <w:insideV w:val="nil"/>
        </w:tcBorders>
      </w:tcPr>
    </w:tblStylePr>
    <w:tblStylePr w:type="lastRow">
      <w:pPr>
        <w:spacing w:before="0" w:after="0" w:line="240" w:lineRule="auto"/>
      </w:pPr>
      <w:rPr>
        <w:b/>
        <w:bCs/>
      </w:rPr>
      <w:tblPr/>
      <w:tcPr>
        <w:tcBorders>
          <w:top w:val="single" w:sz="8" w:space="0" w:color="5A5A5A" w:themeColor="text1"/>
          <w:left w:val="nil"/>
          <w:bottom w:val="single" w:sz="8" w:space="0" w:color="5A5A5A"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hemeFill="text1" w:themeFillTint="3F"/>
      </w:tcPr>
    </w:tblStylePr>
    <w:tblStylePr w:type="band1Horz">
      <w:tblPr/>
      <w:tcPr>
        <w:tcBorders>
          <w:left w:val="nil"/>
          <w:right w:val="nil"/>
          <w:insideH w:val="nil"/>
          <w:insideV w:val="nil"/>
        </w:tcBorders>
        <w:shd w:val="clear" w:color="auto" w:fill="D6D6D6" w:themeFill="text1" w:themeFillTint="3F"/>
      </w:tcPr>
    </w:tblStylePr>
  </w:style>
  <w:style w:type="table" w:styleId="LightList-Accent1">
    <w:name w:val="Light List Accent 1"/>
    <w:basedOn w:val="TableNormal"/>
    <w:uiPriority w:val="61"/>
    <w:rsid w:val="006F1595"/>
    <w:pPr>
      <w:spacing w:after="0" w:line="240" w:lineRule="auto"/>
    </w:pPr>
    <w:tblPr>
      <w:tblStyleRowBandSize w:val="1"/>
      <w:tblStyleColBandSize w:val="1"/>
      <w:tblBorders>
        <w:top w:val="single" w:sz="8" w:space="0" w:color="00B0F0" w:themeColor="accent1"/>
        <w:left w:val="single" w:sz="8" w:space="0" w:color="00B0F0" w:themeColor="accent1"/>
        <w:bottom w:val="single" w:sz="8" w:space="0" w:color="00B0F0" w:themeColor="accent1"/>
        <w:right w:val="single" w:sz="8" w:space="0" w:color="00B0F0" w:themeColor="accent1"/>
      </w:tblBorders>
    </w:tblPr>
    <w:tblStylePr w:type="firstRow">
      <w:pPr>
        <w:spacing w:before="0" w:after="0" w:line="240" w:lineRule="auto"/>
      </w:pPr>
      <w:rPr>
        <w:b/>
        <w:bCs/>
        <w:color w:val="FFFFFF" w:themeColor="background2"/>
      </w:rPr>
      <w:tblPr/>
      <w:tcPr>
        <w:shd w:val="clear" w:color="auto" w:fill="00B0F0" w:themeFill="accent1"/>
      </w:tcPr>
    </w:tblStylePr>
    <w:tblStylePr w:type="lastRow">
      <w:pPr>
        <w:spacing w:before="0" w:after="0" w:line="240" w:lineRule="auto"/>
      </w:pPr>
      <w:rPr>
        <w:b/>
        <w:bCs/>
        <w:color w:val="auto"/>
      </w:rPr>
      <w:tblPr/>
      <w:tcPr>
        <w:tcBorders>
          <w:top w:val="single" w:sz="24" w:space="0" w:color="00B0F0" w:themeColor="accent1"/>
        </w:tcBorders>
      </w:tcPr>
    </w:tblStylePr>
    <w:tblStylePr w:type="firstCol">
      <w:rPr>
        <w:b/>
        <w:bCs/>
      </w:rPr>
    </w:tblStylePr>
    <w:tblStylePr w:type="lastCol">
      <w:rPr>
        <w:b/>
        <w:bCs/>
      </w:rPr>
    </w:tblStylePr>
    <w:tblStylePr w:type="band1Vert">
      <w:tblPr/>
      <w:tcPr>
        <w:tcBorders>
          <w:top w:val="single" w:sz="8" w:space="0" w:color="00B0F0" w:themeColor="accent1"/>
          <w:left w:val="single" w:sz="8" w:space="0" w:color="00B0F0" w:themeColor="accent1"/>
          <w:bottom w:val="single" w:sz="8" w:space="0" w:color="00B0F0" w:themeColor="accent1"/>
          <w:right w:val="single" w:sz="8" w:space="0" w:color="00B0F0" w:themeColor="accent1"/>
        </w:tcBorders>
      </w:tcPr>
    </w:tblStylePr>
    <w:tblStylePr w:type="band1Horz">
      <w:tblPr/>
      <w:tcPr>
        <w:tcBorders>
          <w:top w:val="single" w:sz="8" w:space="0" w:color="00B0F0" w:themeColor="accent1"/>
          <w:left w:val="single" w:sz="8" w:space="0" w:color="00B0F0" w:themeColor="accent1"/>
          <w:bottom w:val="single" w:sz="8" w:space="0" w:color="00B0F0" w:themeColor="accent1"/>
          <w:right w:val="single" w:sz="8" w:space="0" w:color="00B0F0" w:themeColor="accent1"/>
        </w:tcBorders>
      </w:tcPr>
    </w:tblStylePr>
  </w:style>
  <w:style w:type="table" w:styleId="LightShading-Accent6">
    <w:name w:val="Light Shading Accent 6"/>
    <w:basedOn w:val="TableNormal"/>
    <w:uiPriority w:val="60"/>
    <w:rsid w:val="00B513B8"/>
    <w:pPr>
      <w:spacing w:after="0" w:line="240" w:lineRule="auto"/>
    </w:pPr>
    <w:rPr>
      <w:color w:val="908E63" w:themeColor="accent6" w:themeShade="BF"/>
    </w:rPr>
    <w:tblPr>
      <w:tblStyleRowBandSize w:val="1"/>
      <w:tblStyleColBandSize w:val="1"/>
      <w:tblBorders>
        <w:top w:val="single" w:sz="8" w:space="0" w:color="B4B392" w:themeColor="accent6"/>
        <w:bottom w:val="single" w:sz="8" w:space="0" w:color="B4B392" w:themeColor="accent6"/>
      </w:tblBorders>
    </w:tblPr>
    <w:tblStylePr w:type="firstRow">
      <w:pPr>
        <w:spacing w:before="0" w:after="0" w:line="240" w:lineRule="auto"/>
      </w:pPr>
      <w:rPr>
        <w:b/>
        <w:bCs/>
      </w:rPr>
      <w:tblPr/>
      <w:tcPr>
        <w:tcBorders>
          <w:top w:val="single" w:sz="8" w:space="0" w:color="B4B392" w:themeColor="accent6"/>
          <w:left w:val="nil"/>
          <w:bottom w:val="single" w:sz="8" w:space="0" w:color="B4B392" w:themeColor="accent6"/>
          <w:right w:val="nil"/>
          <w:insideH w:val="nil"/>
          <w:insideV w:val="nil"/>
        </w:tcBorders>
      </w:tcPr>
    </w:tblStylePr>
    <w:tblStylePr w:type="lastRow">
      <w:pPr>
        <w:spacing w:before="0" w:after="0" w:line="240" w:lineRule="auto"/>
      </w:pPr>
      <w:rPr>
        <w:b/>
        <w:bCs/>
      </w:rPr>
      <w:tblPr/>
      <w:tcPr>
        <w:tcBorders>
          <w:top w:val="single" w:sz="8" w:space="0" w:color="B4B392" w:themeColor="accent6"/>
          <w:left w:val="nil"/>
          <w:bottom w:val="single" w:sz="8" w:space="0" w:color="B4B39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CE3" w:themeFill="accent6" w:themeFillTint="3F"/>
      </w:tcPr>
    </w:tblStylePr>
    <w:tblStylePr w:type="band1Horz">
      <w:tblPr/>
      <w:tcPr>
        <w:tcBorders>
          <w:left w:val="nil"/>
          <w:right w:val="nil"/>
          <w:insideH w:val="nil"/>
          <w:insideV w:val="nil"/>
        </w:tcBorders>
        <w:shd w:val="clear" w:color="auto" w:fill="ECECE3" w:themeFill="accent6" w:themeFillTint="3F"/>
      </w:tcPr>
    </w:tblStylePr>
  </w:style>
  <w:style w:type="paragraph" w:customStyle="1" w:styleId="Citaat2">
    <w:name w:val="Citaat2"/>
    <w:basedOn w:val="Normal"/>
    <w:link w:val="Citaat2Char"/>
    <w:rsid w:val="00971EBC"/>
    <w:rPr>
      <w:color w:val="00B0F0" w:themeColor="accent1"/>
      <w:u w:val="single"/>
      <w:lang w:val="en-US"/>
    </w:rPr>
  </w:style>
  <w:style w:type="paragraph" w:customStyle="1" w:styleId="Opvallend">
    <w:name w:val="Opvallend"/>
    <w:basedOn w:val="Normal"/>
    <w:next w:val="Normal"/>
    <w:link w:val="OpvallendChar"/>
    <w:qFormat/>
    <w:rsid w:val="00F031EE"/>
    <w:rPr>
      <w:i/>
      <w:color w:val="00B0F0" w:themeColor="accent1"/>
    </w:rPr>
  </w:style>
  <w:style w:type="character" w:customStyle="1" w:styleId="Citaat2Char">
    <w:name w:val="Citaat2 Char"/>
    <w:basedOn w:val="DefaultParagraphFont"/>
    <w:link w:val="Citaat2"/>
    <w:rsid w:val="00971EBC"/>
    <w:rPr>
      <w:rFonts w:ascii="Calibri" w:eastAsia="Times New Roman" w:hAnsi="Calibri" w:cs="Times New Roman"/>
      <w:color w:val="00B0F0" w:themeColor="accent1"/>
      <w:sz w:val="20"/>
      <w:u w:val="single"/>
      <w:lang w:val="en-US" w:eastAsia="nl-NL"/>
    </w:rPr>
  </w:style>
  <w:style w:type="character" w:customStyle="1" w:styleId="OpvallendChar">
    <w:name w:val="Opvallend Char"/>
    <w:basedOn w:val="DefaultParagraphFont"/>
    <w:link w:val="Opvallend"/>
    <w:rsid w:val="00F031EE"/>
    <w:rPr>
      <w:rFonts w:ascii="Calibri" w:eastAsia="Times New Roman" w:hAnsi="Calibri" w:cs="Times New Roman"/>
      <w:i/>
      <w:color w:val="00B0F0" w:themeColor="accent1"/>
      <w:sz w:val="20"/>
      <w:lang w:eastAsia="nl-NL"/>
    </w:rPr>
  </w:style>
  <w:style w:type="paragraph" w:customStyle="1" w:styleId="Opsomming">
    <w:name w:val="Opsomming"/>
    <w:basedOn w:val="Normal"/>
    <w:next w:val="Normal"/>
    <w:link w:val="OpsommingChar"/>
    <w:qFormat/>
    <w:rsid w:val="003E6188"/>
    <w:pPr>
      <w:numPr>
        <w:numId w:val="6"/>
      </w:numPr>
      <w:spacing w:after="0" w:line="240" w:lineRule="auto"/>
      <w:ind w:left="227" w:hanging="227"/>
    </w:pPr>
    <w:rPr>
      <w:rFonts w:asciiTheme="minorHAnsi" w:hAnsiTheme="minorHAnsi" w:cstheme="minorHAnsi"/>
      <w:lang w:val="en-US"/>
    </w:rPr>
  </w:style>
  <w:style w:type="character" w:customStyle="1" w:styleId="OpsommingChar">
    <w:name w:val="Opsomming Char"/>
    <w:basedOn w:val="NoSpacingChar"/>
    <w:link w:val="Opsomming"/>
    <w:rsid w:val="003E6188"/>
    <w:rPr>
      <w:rFonts w:ascii="Calibri" w:eastAsia="Times New Roman" w:hAnsi="Calibri" w:cstheme="minorHAnsi"/>
      <w:sz w:val="20"/>
      <w:lang w:val="en-US" w:eastAsia="nl-NL"/>
    </w:rPr>
  </w:style>
  <w:style w:type="paragraph" w:customStyle="1" w:styleId="Voetnoot">
    <w:name w:val="Voetnoot"/>
    <w:next w:val="Normal"/>
    <w:link w:val="VoetnootChar"/>
    <w:qFormat/>
    <w:rsid w:val="005F1748"/>
    <w:pPr>
      <w:spacing w:after="0" w:line="240" w:lineRule="auto"/>
    </w:pPr>
    <w:rPr>
      <w:rFonts w:eastAsia="Times New Roman" w:cs="Times New Roman"/>
      <w:bCs/>
      <w:i/>
      <w:sz w:val="18"/>
      <w:szCs w:val="32"/>
      <w:lang w:eastAsia="nl-NL"/>
    </w:rPr>
  </w:style>
  <w:style w:type="table" w:styleId="ColorfulGrid-Accent6">
    <w:name w:val="Colorful Grid Accent 6"/>
    <w:basedOn w:val="TableNormal"/>
    <w:uiPriority w:val="73"/>
    <w:rsid w:val="006E1898"/>
    <w:pPr>
      <w:spacing w:after="0" w:line="240" w:lineRule="auto"/>
    </w:pPr>
    <w:rPr>
      <w:color w:val="5A5A5A" w:themeColor="text1"/>
    </w:rPr>
    <w:tblPr>
      <w:tblStyleRowBandSize w:val="1"/>
      <w:tblStyleColBandSize w:val="1"/>
      <w:tblBorders>
        <w:insideH w:val="single" w:sz="4" w:space="0" w:color="5A5A5A" w:themeColor="background1"/>
      </w:tblBorders>
    </w:tblPr>
    <w:tcPr>
      <w:shd w:val="clear" w:color="auto" w:fill="F0EFE9" w:themeFill="accent6" w:themeFillTint="33"/>
    </w:tcPr>
    <w:tblStylePr w:type="firstRow">
      <w:rPr>
        <w:b/>
        <w:bCs/>
      </w:rPr>
      <w:tblPr/>
      <w:tcPr>
        <w:shd w:val="clear" w:color="auto" w:fill="E1E0D3" w:themeFill="accent6" w:themeFillTint="66"/>
      </w:tcPr>
    </w:tblStylePr>
    <w:tblStylePr w:type="lastRow">
      <w:rPr>
        <w:b/>
        <w:bCs/>
        <w:color w:val="5A5A5A" w:themeColor="text1"/>
      </w:rPr>
      <w:tblPr/>
      <w:tcPr>
        <w:shd w:val="clear" w:color="auto" w:fill="E1E0D3" w:themeFill="accent6" w:themeFillTint="66"/>
      </w:tcPr>
    </w:tblStylePr>
    <w:tblStylePr w:type="firstCol">
      <w:rPr>
        <w:color w:val="5A5A5A" w:themeColor="background1"/>
      </w:rPr>
      <w:tblPr/>
      <w:tcPr>
        <w:shd w:val="clear" w:color="auto" w:fill="908E63" w:themeFill="accent6" w:themeFillShade="BF"/>
      </w:tcPr>
    </w:tblStylePr>
    <w:tblStylePr w:type="lastCol">
      <w:rPr>
        <w:color w:val="5A5A5A" w:themeColor="background1"/>
      </w:rPr>
      <w:tblPr/>
      <w:tcPr>
        <w:shd w:val="clear" w:color="auto" w:fill="908E63" w:themeFill="accent6" w:themeFillShade="BF"/>
      </w:tcPr>
    </w:tblStylePr>
    <w:tblStylePr w:type="band1Vert">
      <w:tblPr/>
      <w:tcPr>
        <w:shd w:val="clear" w:color="auto" w:fill="D9D9C8" w:themeFill="accent6" w:themeFillTint="7F"/>
      </w:tcPr>
    </w:tblStylePr>
    <w:tblStylePr w:type="band1Horz">
      <w:tblPr/>
      <w:tcPr>
        <w:shd w:val="clear" w:color="auto" w:fill="D9D9C8" w:themeFill="accent6" w:themeFillTint="7F"/>
      </w:tcPr>
    </w:tblStylePr>
  </w:style>
  <w:style w:type="character" w:customStyle="1" w:styleId="VoetnootChar">
    <w:name w:val="Voetnoot Char"/>
    <w:basedOn w:val="FooterChar"/>
    <w:link w:val="Voetnoot"/>
    <w:rsid w:val="005F1748"/>
    <w:rPr>
      <w:rFonts w:ascii="Calibri" w:eastAsia="Times New Roman" w:hAnsi="Calibri" w:cs="Times New Roman"/>
      <w:bCs/>
      <w:i/>
      <w:sz w:val="18"/>
      <w:szCs w:val="32"/>
      <w:lang w:eastAsia="nl-NL"/>
    </w:rPr>
  </w:style>
  <w:style w:type="table" w:customStyle="1" w:styleId="HZStippellijn">
    <w:name w:val="HZ Stippellijn"/>
    <w:basedOn w:val="TableNormal"/>
    <w:uiPriority w:val="99"/>
    <w:rsid w:val="008E16F6"/>
    <w:pPr>
      <w:spacing w:after="0" w:line="240" w:lineRule="auto"/>
    </w:pPr>
    <w:tblPr>
      <w:tblStyleRowBandSize w:val="1"/>
      <w:tblCellMar>
        <w:top w:w="113" w:type="dxa"/>
        <w:bottom w:w="113" w:type="dxa"/>
      </w:tblCellMar>
    </w:tblPr>
    <w:tblStylePr w:type="firstRow">
      <w:rPr>
        <w:b/>
        <w:caps/>
        <w:smallCaps w:val="0"/>
        <w:color w:val="00B0F0" w:themeColor="accent1"/>
      </w:rPr>
      <w:tblPr/>
      <w:tcPr>
        <w:tcBorders>
          <w:top w:val="nil"/>
          <w:left w:val="nil"/>
          <w:bottom w:val="dotted" w:sz="12" w:space="0" w:color="00B0F0" w:themeColor="accent1"/>
          <w:right w:val="nil"/>
          <w:insideH w:val="nil"/>
          <w:insideV w:val="nil"/>
        </w:tcBorders>
      </w:tcPr>
    </w:tblStylePr>
    <w:tblStylePr w:type="lastRow">
      <w:rPr>
        <w:b/>
        <w:caps/>
        <w:smallCaps w:val="0"/>
      </w:rPr>
      <w:tblPr/>
      <w:tcPr>
        <w:tcBorders>
          <w:top w:val="dotted" w:sz="12" w:space="0" w:color="00B0F0" w:themeColor="accent1"/>
          <w:bottom w:val="nil"/>
        </w:tcBorders>
      </w:tcPr>
    </w:tblStylePr>
    <w:tblStylePr w:type="band1Horz">
      <w:tblPr/>
      <w:tcPr>
        <w:tcBorders>
          <w:top w:val="dotted" w:sz="12" w:space="0" w:color="00B0F0" w:themeColor="accent1"/>
        </w:tcBorders>
      </w:tcPr>
    </w:tblStylePr>
    <w:tblStylePr w:type="band2Horz">
      <w:tblPr/>
      <w:tcPr>
        <w:tcBorders>
          <w:top w:val="dotted" w:sz="12" w:space="0" w:color="00B0F0" w:themeColor="accent1"/>
        </w:tcBorders>
      </w:tcPr>
    </w:tblStylePr>
  </w:style>
  <w:style w:type="paragraph" w:styleId="Caption">
    <w:name w:val="caption"/>
    <w:basedOn w:val="Normal"/>
    <w:next w:val="Normal"/>
    <w:uiPriority w:val="35"/>
    <w:unhideWhenUsed/>
    <w:qFormat/>
    <w:rsid w:val="002C5909"/>
    <w:pPr>
      <w:spacing w:line="240" w:lineRule="auto"/>
    </w:pPr>
    <w:rPr>
      <w:b/>
      <w:bCs/>
      <w:color w:val="00B0F0" w:themeColor="accent1"/>
      <w:sz w:val="18"/>
      <w:szCs w:val="18"/>
    </w:rPr>
  </w:style>
  <w:style w:type="paragraph" w:styleId="ListParagraph">
    <w:name w:val="List Paragraph"/>
    <w:basedOn w:val="Normal"/>
    <w:uiPriority w:val="34"/>
    <w:qFormat/>
    <w:rsid w:val="00415AD1"/>
    <w:pPr>
      <w:ind w:left="720"/>
      <w:contextualSpacing/>
    </w:pPr>
  </w:style>
  <w:style w:type="character" w:styleId="Hyperlink">
    <w:name w:val="Hyperlink"/>
    <w:basedOn w:val="DefaultParagraphFont"/>
    <w:uiPriority w:val="99"/>
    <w:unhideWhenUsed/>
    <w:rsid w:val="00415AD1"/>
    <w:rPr>
      <w:color w:val="00B0F0" w:themeColor="accent1"/>
      <w:u w:val="single"/>
    </w:rPr>
  </w:style>
  <w:style w:type="character" w:styleId="FollowedHyperlink">
    <w:name w:val="FollowedHyperlink"/>
    <w:basedOn w:val="DefaultParagraphFont"/>
    <w:uiPriority w:val="99"/>
    <w:semiHidden/>
    <w:unhideWhenUsed/>
    <w:rsid w:val="00415AD1"/>
    <w:rPr>
      <w:color w:val="969696" w:themeColor="followedHyperlink"/>
      <w:u w:val="single"/>
    </w:rPr>
  </w:style>
  <w:style w:type="paragraph" w:styleId="NormalWeb">
    <w:name w:val="Normal (Web)"/>
    <w:basedOn w:val="Normal"/>
    <w:uiPriority w:val="99"/>
    <w:semiHidden/>
    <w:unhideWhenUsed/>
    <w:rsid w:val="00DC09BF"/>
    <w:pPr>
      <w:spacing w:before="100" w:beforeAutospacing="1" w:after="100" w:afterAutospacing="1" w:line="240" w:lineRule="auto"/>
    </w:pPr>
    <w:rPr>
      <w:rFonts w:ascii="Times New Roman" w:hAnsi="Times New Roman"/>
      <w:sz w:val="24"/>
      <w:szCs w:val="24"/>
    </w:rPr>
  </w:style>
  <w:style w:type="paragraph" w:customStyle="1" w:styleId="Kafttitel">
    <w:name w:val="Kaft titel"/>
    <w:basedOn w:val="Normal"/>
    <w:link w:val="KafttitelChar"/>
    <w:qFormat/>
    <w:rsid w:val="00027189"/>
    <w:pPr>
      <w:spacing w:after="0" w:line="240" w:lineRule="auto"/>
      <w:jc w:val="right"/>
    </w:pPr>
    <w:rPr>
      <w:b/>
      <w:color w:val="7E858B"/>
      <w:sz w:val="66"/>
      <w:szCs w:val="66"/>
    </w:rPr>
  </w:style>
  <w:style w:type="paragraph" w:customStyle="1" w:styleId="Kaftondertitel">
    <w:name w:val="Kaft ondertitel"/>
    <w:basedOn w:val="Normal"/>
    <w:link w:val="KaftondertitelChar"/>
    <w:qFormat/>
    <w:rsid w:val="00027189"/>
    <w:pPr>
      <w:spacing w:after="0" w:line="240" w:lineRule="auto"/>
      <w:jc w:val="right"/>
    </w:pPr>
    <w:rPr>
      <w:color w:val="7E858B"/>
      <w:sz w:val="32"/>
      <w:szCs w:val="32"/>
    </w:rPr>
  </w:style>
  <w:style w:type="character" w:customStyle="1" w:styleId="KafttitelChar">
    <w:name w:val="Kaft titel Char"/>
    <w:basedOn w:val="DefaultParagraphFont"/>
    <w:link w:val="Kafttitel"/>
    <w:rsid w:val="00027189"/>
    <w:rPr>
      <w:rFonts w:ascii="Calibri" w:eastAsia="Times New Roman" w:hAnsi="Calibri" w:cs="Times New Roman"/>
      <w:b/>
      <w:color w:val="7E858B"/>
      <w:sz w:val="66"/>
      <w:szCs w:val="66"/>
      <w:lang w:eastAsia="nl-NL"/>
    </w:rPr>
  </w:style>
  <w:style w:type="paragraph" w:customStyle="1" w:styleId="Kaftdienstendatum">
    <w:name w:val="Kaft dienst en datum"/>
    <w:basedOn w:val="Title"/>
    <w:link w:val="KaftdienstendatumChar"/>
    <w:qFormat/>
    <w:rsid w:val="00027189"/>
    <w:pPr>
      <w:spacing w:line="240" w:lineRule="auto"/>
      <w:jc w:val="right"/>
    </w:pPr>
    <w:rPr>
      <w:b w:val="0"/>
      <w:color w:val="7E858B"/>
      <w:sz w:val="32"/>
      <w:szCs w:val="32"/>
    </w:rPr>
  </w:style>
  <w:style w:type="character" w:customStyle="1" w:styleId="KaftondertitelChar">
    <w:name w:val="Kaft ondertitel Char"/>
    <w:basedOn w:val="DefaultParagraphFont"/>
    <w:link w:val="Kaftondertitel"/>
    <w:rsid w:val="00027189"/>
    <w:rPr>
      <w:rFonts w:ascii="Calibri" w:eastAsia="Times New Roman" w:hAnsi="Calibri" w:cs="Times New Roman"/>
      <w:color w:val="7E858B"/>
      <w:sz w:val="32"/>
      <w:szCs w:val="32"/>
      <w:lang w:eastAsia="nl-NL"/>
    </w:rPr>
  </w:style>
  <w:style w:type="character" w:customStyle="1" w:styleId="Heading7Char">
    <w:name w:val="Heading 7 Char"/>
    <w:basedOn w:val="DefaultParagraphFont"/>
    <w:link w:val="Heading7"/>
    <w:uiPriority w:val="9"/>
    <w:rsid w:val="00763094"/>
    <w:rPr>
      <w:rFonts w:asciiTheme="majorHAnsi" w:eastAsiaTheme="majorEastAsia" w:hAnsiTheme="majorHAnsi" w:cstheme="majorBidi"/>
      <w:i/>
      <w:iCs/>
      <w:color w:val="838383" w:themeColor="text1" w:themeTint="BF"/>
      <w:sz w:val="20"/>
      <w:lang w:eastAsia="nl-NL"/>
    </w:rPr>
  </w:style>
  <w:style w:type="character" w:customStyle="1" w:styleId="KaftdienstendatumChar">
    <w:name w:val="Kaft dienst en datum Char"/>
    <w:basedOn w:val="TitleChar"/>
    <w:link w:val="Kaftdienstendatum"/>
    <w:rsid w:val="00027189"/>
    <w:rPr>
      <w:rFonts w:ascii="Calibri" w:eastAsia="Times New Roman" w:hAnsi="Calibri" w:cstheme="minorHAnsi"/>
      <w:b w:val="0"/>
      <w:caps/>
      <w:color w:val="7E858B"/>
      <w:sz w:val="32"/>
      <w:szCs w:val="32"/>
      <w:lang w:eastAsia="nl-NL"/>
    </w:rPr>
  </w:style>
  <w:style w:type="character" w:customStyle="1" w:styleId="Heading8Char">
    <w:name w:val="Heading 8 Char"/>
    <w:basedOn w:val="DefaultParagraphFont"/>
    <w:link w:val="Heading8"/>
    <w:uiPriority w:val="9"/>
    <w:rsid w:val="00763094"/>
    <w:rPr>
      <w:rFonts w:asciiTheme="majorHAnsi" w:eastAsiaTheme="majorEastAsia" w:hAnsiTheme="majorHAnsi" w:cstheme="majorBidi"/>
      <w:color w:val="838383" w:themeColor="text1" w:themeTint="BF"/>
      <w:sz w:val="20"/>
      <w:szCs w:val="20"/>
      <w:lang w:eastAsia="nl-NL"/>
    </w:rPr>
  </w:style>
  <w:style w:type="paragraph" w:styleId="BodyText">
    <w:name w:val="Body Text"/>
    <w:basedOn w:val="Normal"/>
    <w:link w:val="BodyTextChar"/>
    <w:uiPriority w:val="99"/>
    <w:unhideWhenUsed/>
    <w:rsid w:val="00197943"/>
    <w:pPr>
      <w:autoSpaceDE w:val="0"/>
      <w:autoSpaceDN w:val="0"/>
      <w:adjustRightInd w:val="0"/>
      <w:spacing w:after="0" w:line="240" w:lineRule="auto"/>
      <w:jc w:val="both"/>
    </w:pPr>
    <w:rPr>
      <w:rFonts w:ascii="Arial" w:eastAsiaTheme="minorHAnsi" w:hAnsi="Arial" w:cs="Arial"/>
      <w:szCs w:val="20"/>
      <w:lang w:eastAsia="en-US"/>
    </w:rPr>
  </w:style>
  <w:style w:type="character" w:customStyle="1" w:styleId="BodyTextChar">
    <w:name w:val="Body Text Char"/>
    <w:basedOn w:val="DefaultParagraphFont"/>
    <w:link w:val="BodyText"/>
    <w:uiPriority w:val="99"/>
    <w:rsid w:val="00197943"/>
    <w:rPr>
      <w:rFonts w:ascii="Arial" w:hAnsi="Arial" w:cs="Arial"/>
      <w:sz w:val="20"/>
      <w:szCs w:val="20"/>
    </w:rPr>
  </w:style>
  <w:style w:type="paragraph" w:styleId="BodyText2">
    <w:name w:val="Body Text 2"/>
    <w:basedOn w:val="Normal"/>
    <w:link w:val="BodyText2Char"/>
    <w:uiPriority w:val="99"/>
    <w:unhideWhenUsed/>
    <w:rsid w:val="000B360E"/>
    <w:pPr>
      <w:spacing w:line="240" w:lineRule="auto"/>
    </w:pPr>
    <w:rPr>
      <w:rFonts w:asciiTheme="minorHAnsi" w:hAnsiTheme="minorHAnsi"/>
      <w:color w:val="FF0000"/>
    </w:rPr>
  </w:style>
  <w:style w:type="character" w:customStyle="1" w:styleId="BodyText2Char">
    <w:name w:val="Body Text 2 Char"/>
    <w:basedOn w:val="DefaultParagraphFont"/>
    <w:link w:val="BodyText2"/>
    <w:uiPriority w:val="99"/>
    <w:rsid w:val="000B360E"/>
    <w:rPr>
      <w:rFonts w:eastAsia="Times New Roman" w:cs="Times New Roman"/>
      <w:color w:val="FF0000"/>
      <w:sz w:val="20"/>
      <w:lang w:eastAsia="nl-NL"/>
    </w:rPr>
  </w:style>
  <w:style w:type="character" w:customStyle="1" w:styleId="Heading9Char">
    <w:name w:val="Heading 9 Char"/>
    <w:basedOn w:val="DefaultParagraphFont"/>
    <w:link w:val="Heading9"/>
    <w:uiPriority w:val="9"/>
    <w:rsid w:val="00F254B4"/>
    <w:rPr>
      <w:rFonts w:ascii="Calibri" w:eastAsia="Times New Roman" w:hAnsi="Calibri" w:cs="Arial"/>
      <w:b/>
      <w:bCs/>
      <w:color w:val="000000"/>
      <w:kern w:val="24"/>
      <w:sz w:val="20"/>
    </w:rPr>
  </w:style>
  <w:style w:type="paragraph" w:styleId="TOCHeading">
    <w:name w:val="TOC Heading"/>
    <w:basedOn w:val="Heading1"/>
    <w:next w:val="Normal"/>
    <w:uiPriority w:val="39"/>
    <w:unhideWhenUsed/>
    <w:qFormat/>
    <w:rsid w:val="008A3B8E"/>
    <w:pPr>
      <w:keepLines/>
      <w:spacing w:before="240" w:line="259" w:lineRule="auto"/>
      <w:outlineLvl w:val="9"/>
    </w:pPr>
    <w:rPr>
      <w:rFonts w:asciiTheme="majorHAnsi" w:eastAsiaTheme="majorEastAsia" w:hAnsiTheme="majorHAnsi" w:cstheme="majorBidi"/>
      <w:b w:val="0"/>
      <w:bCs w:val="0"/>
      <w:caps w:val="0"/>
      <w:color w:val="0083B3" w:themeColor="accent1" w:themeShade="BF"/>
      <w:kern w:val="0"/>
      <w:sz w:val="32"/>
      <w:lang w:val="en-US" w:eastAsia="en-US"/>
    </w:rPr>
  </w:style>
  <w:style w:type="paragraph" w:styleId="BodyText3">
    <w:name w:val="Body Text 3"/>
    <w:basedOn w:val="Normal"/>
    <w:link w:val="BodyText3Char"/>
    <w:uiPriority w:val="99"/>
    <w:unhideWhenUsed/>
    <w:rsid w:val="00E46CAE"/>
    <w:pPr>
      <w:spacing w:after="0" w:line="240" w:lineRule="auto"/>
    </w:pPr>
    <w:rPr>
      <w:rFonts w:eastAsia="Calibri"/>
      <w:i/>
      <w:sz w:val="22"/>
    </w:rPr>
  </w:style>
  <w:style w:type="character" w:customStyle="1" w:styleId="BodyText3Char">
    <w:name w:val="Body Text 3 Char"/>
    <w:basedOn w:val="DefaultParagraphFont"/>
    <w:link w:val="BodyText3"/>
    <w:uiPriority w:val="99"/>
    <w:rsid w:val="00E46CAE"/>
    <w:rPr>
      <w:rFonts w:ascii="Calibri" w:eastAsia="Calibri" w:hAnsi="Calibri" w:cs="Times New Roman"/>
      <w:i/>
      <w:lang w:eastAsia="nl-NL"/>
    </w:rPr>
  </w:style>
  <w:style w:type="character" w:styleId="CommentReference">
    <w:name w:val="annotation reference"/>
    <w:basedOn w:val="DefaultParagraphFont"/>
    <w:uiPriority w:val="99"/>
    <w:semiHidden/>
    <w:unhideWhenUsed/>
    <w:rsid w:val="00E36A85"/>
    <w:rPr>
      <w:sz w:val="16"/>
      <w:szCs w:val="16"/>
    </w:rPr>
  </w:style>
  <w:style w:type="paragraph" w:styleId="CommentText">
    <w:name w:val="annotation text"/>
    <w:basedOn w:val="Normal"/>
    <w:link w:val="CommentTextChar"/>
    <w:uiPriority w:val="99"/>
    <w:semiHidden/>
    <w:unhideWhenUsed/>
    <w:rsid w:val="00E36A85"/>
    <w:pPr>
      <w:spacing w:line="240" w:lineRule="auto"/>
    </w:pPr>
    <w:rPr>
      <w:szCs w:val="20"/>
    </w:rPr>
  </w:style>
  <w:style w:type="character" w:customStyle="1" w:styleId="CommentTextChar">
    <w:name w:val="Comment Text Char"/>
    <w:basedOn w:val="DefaultParagraphFont"/>
    <w:link w:val="CommentText"/>
    <w:uiPriority w:val="99"/>
    <w:semiHidden/>
    <w:rsid w:val="00E36A85"/>
    <w:rPr>
      <w:rFonts w:ascii="Calibri" w:eastAsia="Times New Roman" w:hAnsi="Calibri" w:cs="Times New Roman"/>
      <w:sz w:val="20"/>
      <w:szCs w:val="20"/>
      <w:lang w:eastAsia="nl-NL"/>
    </w:rPr>
  </w:style>
  <w:style w:type="paragraph" w:styleId="CommentSubject">
    <w:name w:val="annotation subject"/>
    <w:basedOn w:val="CommentText"/>
    <w:next w:val="CommentText"/>
    <w:link w:val="CommentSubjectChar"/>
    <w:uiPriority w:val="99"/>
    <w:semiHidden/>
    <w:unhideWhenUsed/>
    <w:rsid w:val="00E36A85"/>
    <w:rPr>
      <w:b/>
      <w:bCs/>
    </w:rPr>
  </w:style>
  <w:style w:type="character" w:customStyle="1" w:styleId="CommentSubjectChar">
    <w:name w:val="Comment Subject Char"/>
    <w:basedOn w:val="CommentTextChar"/>
    <w:link w:val="CommentSubject"/>
    <w:uiPriority w:val="99"/>
    <w:semiHidden/>
    <w:rsid w:val="00E36A85"/>
    <w:rPr>
      <w:rFonts w:ascii="Calibri" w:eastAsia="Times New Roman" w:hAnsi="Calibri" w:cs="Times New Roman"/>
      <w:b/>
      <w:bCs/>
      <w:sz w:val="20"/>
      <w:szCs w:val="20"/>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332670">
      <w:bodyDiv w:val="1"/>
      <w:marLeft w:val="0"/>
      <w:marRight w:val="0"/>
      <w:marTop w:val="0"/>
      <w:marBottom w:val="0"/>
      <w:divBdr>
        <w:top w:val="none" w:sz="0" w:space="0" w:color="auto"/>
        <w:left w:val="none" w:sz="0" w:space="0" w:color="auto"/>
        <w:bottom w:val="none" w:sz="0" w:space="0" w:color="auto"/>
        <w:right w:val="none" w:sz="0" w:space="0" w:color="auto"/>
      </w:divBdr>
    </w:div>
    <w:div w:id="331763297">
      <w:bodyDiv w:val="1"/>
      <w:marLeft w:val="0"/>
      <w:marRight w:val="0"/>
      <w:marTop w:val="0"/>
      <w:marBottom w:val="0"/>
      <w:divBdr>
        <w:top w:val="none" w:sz="0" w:space="0" w:color="auto"/>
        <w:left w:val="none" w:sz="0" w:space="0" w:color="auto"/>
        <w:bottom w:val="none" w:sz="0" w:space="0" w:color="auto"/>
        <w:right w:val="none" w:sz="0" w:space="0" w:color="auto"/>
      </w:divBdr>
    </w:div>
    <w:div w:id="349913790">
      <w:bodyDiv w:val="1"/>
      <w:marLeft w:val="0"/>
      <w:marRight w:val="0"/>
      <w:marTop w:val="0"/>
      <w:marBottom w:val="0"/>
      <w:divBdr>
        <w:top w:val="none" w:sz="0" w:space="0" w:color="auto"/>
        <w:left w:val="none" w:sz="0" w:space="0" w:color="auto"/>
        <w:bottom w:val="none" w:sz="0" w:space="0" w:color="auto"/>
        <w:right w:val="none" w:sz="0" w:space="0" w:color="auto"/>
      </w:divBdr>
    </w:div>
    <w:div w:id="526068233">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102915408">
          <w:marLeft w:val="0"/>
          <w:marRight w:val="0"/>
          <w:marTop w:val="0"/>
          <w:marBottom w:val="0"/>
          <w:divBdr>
            <w:top w:val="none" w:sz="0" w:space="0" w:color="auto"/>
            <w:left w:val="none" w:sz="0" w:space="0" w:color="auto"/>
            <w:bottom w:val="none" w:sz="0" w:space="0" w:color="auto"/>
            <w:right w:val="none" w:sz="0" w:space="0" w:color="auto"/>
          </w:divBdr>
        </w:div>
      </w:divsChild>
    </w:div>
    <w:div w:id="902065046">
      <w:bodyDiv w:val="1"/>
      <w:marLeft w:val="0"/>
      <w:marRight w:val="0"/>
      <w:marTop w:val="0"/>
      <w:marBottom w:val="0"/>
      <w:divBdr>
        <w:top w:val="none" w:sz="0" w:space="0" w:color="auto"/>
        <w:left w:val="none" w:sz="0" w:space="0" w:color="auto"/>
        <w:bottom w:val="none" w:sz="0" w:space="0" w:color="auto"/>
        <w:right w:val="none" w:sz="0" w:space="0" w:color="auto"/>
      </w:divBdr>
      <w:divsChild>
        <w:div w:id="591203020">
          <w:marLeft w:val="0"/>
          <w:marRight w:val="0"/>
          <w:marTop w:val="0"/>
          <w:marBottom w:val="0"/>
          <w:divBdr>
            <w:top w:val="none" w:sz="0" w:space="0" w:color="auto"/>
            <w:left w:val="none" w:sz="0" w:space="0" w:color="auto"/>
            <w:bottom w:val="none" w:sz="0" w:space="0" w:color="auto"/>
            <w:right w:val="none" w:sz="0" w:space="0" w:color="auto"/>
          </w:divBdr>
        </w:div>
      </w:divsChild>
    </w:div>
    <w:div w:id="1013459245">
      <w:bodyDiv w:val="1"/>
      <w:marLeft w:val="0"/>
      <w:marRight w:val="0"/>
      <w:marTop w:val="0"/>
      <w:marBottom w:val="0"/>
      <w:divBdr>
        <w:top w:val="none" w:sz="0" w:space="0" w:color="auto"/>
        <w:left w:val="none" w:sz="0" w:space="0" w:color="auto"/>
        <w:bottom w:val="none" w:sz="0" w:space="0" w:color="auto"/>
        <w:right w:val="none" w:sz="0" w:space="0" w:color="auto"/>
      </w:divBdr>
    </w:div>
    <w:div w:id="1344354764">
      <w:bodyDiv w:val="1"/>
      <w:marLeft w:val="0"/>
      <w:marRight w:val="0"/>
      <w:marTop w:val="0"/>
      <w:marBottom w:val="0"/>
      <w:divBdr>
        <w:top w:val="none" w:sz="0" w:space="0" w:color="auto"/>
        <w:left w:val="none" w:sz="0" w:space="0" w:color="auto"/>
        <w:bottom w:val="none" w:sz="0" w:space="0" w:color="auto"/>
        <w:right w:val="none" w:sz="0" w:space="0" w:color="auto"/>
      </w:divBdr>
    </w:div>
    <w:div w:id="1379210163">
      <w:bodyDiv w:val="1"/>
      <w:marLeft w:val="0"/>
      <w:marRight w:val="0"/>
      <w:marTop w:val="0"/>
      <w:marBottom w:val="0"/>
      <w:divBdr>
        <w:top w:val="none" w:sz="0" w:space="0" w:color="auto"/>
        <w:left w:val="none" w:sz="0" w:space="0" w:color="auto"/>
        <w:bottom w:val="none" w:sz="0" w:space="0" w:color="auto"/>
        <w:right w:val="none" w:sz="0" w:space="0" w:color="auto"/>
      </w:divBdr>
    </w:div>
    <w:div w:id="1495337160">
      <w:bodyDiv w:val="1"/>
      <w:marLeft w:val="0"/>
      <w:marRight w:val="0"/>
      <w:marTop w:val="0"/>
      <w:marBottom w:val="0"/>
      <w:divBdr>
        <w:top w:val="none" w:sz="0" w:space="0" w:color="auto"/>
        <w:left w:val="none" w:sz="0" w:space="0" w:color="auto"/>
        <w:bottom w:val="none" w:sz="0" w:space="0" w:color="auto"/>
        <w:right w:val="none" w:sz="0" w:space="0" w:color="auto"/>
      </w:divBdr>
    </w:div>
    <w:div w:id="1709139548">
      <w:bodyDiv w:val="1"/>
      <w:marLeft w:val="0"/>
      <w:marRight w:val="0"/>
      <w:marTop w:val="0"/>
      <w:marBottom w:val="0"/>
      <w:divBdr>
        <w:top w:val="none" w:sz="0" w:space="0" w:color="auto"/>
        <w:left w:val="none" w:sz="0" w:space="0" w:color="auto"/>
        <w:bottom w:val="none" w:sz="0" w:space="0" w:color="auto"/>
        <w:right w:val="none" w:sz="0" w:space="0" w:color="auto"/>
      </w:divBdr>
      <w:divsChild>
        <w:div w:id="1601520494">
          <w:marLeft w:val="1714"/>
          <w:marRight w:val="0"/>
          <w:marTop w:val="96"/>
          <w:marBottom w:val="0"/>
          <w:divBdr>
            <w:top w:val="none" w:sz="0" w:space="0" w:color="auto"/>
            <w:left w:val="none" w:sz="0" w:space="0" w:color="auto"/>
            <w:bottom w:val="none" w:sz="0" w:space="0" w:color="auto"/>
            <w:right w:val="none" w:sz="0" w:space="0" w:color="auto"/>
          </w:divBdr>
        </w:div>
        <w:div w:id="1704207402">
          <w:marLeft w:val="2347"/>
          <w:marRight w:val="0"/>
          <w:marTop w:val="86"/>
          <w:marBottom w:val="0"/>
          <w:divBdr>
            <w:top w:val="none" w:sz="0" w:space="0" w:color="auto"/>
            <w:left w:val="none" w:sz="0" w:space="0" w:color="auto"/>
            <w:bottom w:val="none" w:sz="0" w:space="0" w:color="auto"/>
            <w:right w:val="none" w:sz="0" w:space="0" w:color="auto"/>
          </w:divBdr>
        </w:div>
        <w:div w:id="1091897681">
          <w:marLeft w:val="2347"/>
          <w:marRight w:val="0"/>
          <w:marTop w:val="86"/>
          <w:marBottom w:val="0"/>
          <w:divBdr>
            <w:top w:val="none" w:sz="0" w:space="0" w:color="auto"/>
            <w:left w:val="none" w:sz="0" w:space="0" w:color="auto"/>
            <w:bottom w:val="none" w:sz="0" w:space="0" w:color="auto"/>
            <w:right w:val="none" w:sz="0" w:space="0" w:color="auto"/>
          </w:divBdr>
        </w:div>
        <w:div w:id="512692141">
          <w:marLeft w:val="2347"/>
          <w:marRight w:val="0"/>
          <w:marTop w:val="86"/>
          <w:marBottom w:val="0"/>
          <w:divBdr>
            <w:top w:val="none" w:sz="0" w:space="0" w:color="auto"/>
            <w:left w:val="none" w:sz="0" w:space="0" w:color="auto"/>
            <w:bottom w:val="none" w:sz="0" w:space="0" w:color="auto"/>
            <w:right w:val="none" w:sz="0" w:space="0" w:color="auto"/>
          </w:divBdr>
        </w:div>
      </w:divsChild>
    </w:div>
    <w:div w:id="1848402745">
      <w:bodyDiv w:val="1"/>
      <w:marLeft w:val="0"/>
      <w:marRight w:val="0"/>
      <w:marTop w:val="0"/>
      <w:marBottom w:val="0"/>
      <w:divBdr>
        <w:top w:val="none" w:sz="0" w:space="0" w:color="auto"/>
        <w:left w:val="none" w:sz="0" w:space="0" w:color="auto"/>
        <w:bottom w:val="none" w:sz="0" w:space="0" w:color="auto"/>
        <w:right w:val="none" w:sz="0" w:space="0" w:color="auto"/>
      </w:divBdr>
    </w:div>
    <w:div w:id="2038770161">
      <w:bodyDiv w:val="1"/>
      <w:marLeft w:val="0"/>
      <w:marRight w:val="0"/>
      <w:marTop w:val="0"/>
      <w:marBottom w:val="0"/>
      <w:divBdr>
        <w:top w:val="none" w:sz="0" w:space="0" w:color="auto"/>
        <w:left w:val="none" w:sz="0" w:space="0" w:color="auto"/>
        <w:bottom w:val="none" w:sz="0" w:space="0" w:color="auto"/>
        <w:right w:val="none" w:sz="0" w:space="0" w:color="auto"/>
      </w:divBdr>
    </w:div>
    <w:div w:id="208568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ustomXml" Target="../customXml/item5.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 Id="rId30" Type="http://schemas.openxmlformats.org/officeDocument/2006/relationships/customXml" Target="../customXml/item4.xml"/></Relationships>
</file>

<file path=word/theme/theme1.xml><?xml version="1.0" encoding="utf-8"?>
<a:theme xmlns:a="http://schemas.openxmlformats.org/drawingml/2006/main" name="Kantoorthema">
  <a:themeElements>
    <a:clrScheme name="HZ">
      <a:dk1>
        <a:srgbClr val="5A5A5A"/>
      </a:dk1>
      <a:lt1>
        <a:srgbClr val="5A5A5A"/>
      </a:lt1>
      <a:dk2>
        <a:srgbClr val="FFFFFF"/>
      </a:dk2>
      <a:lt2>
        <a:srgbClr val="FFFFFF"/>
      </a:lt2>
      <a:accent1>
        <a:srgbClr val="00B0F0"/>
      </a:accent1>
      <a:accent2>
        <a:srgbClr val="F5C201"/>
      </a:accent2>
      <a:accent3>
        <a:srgbClr val="248C16"/>
      </a:accent3>
      <a:accent4>
        <a:srgbClr val="DC5924"/>
      </a:accent4>
      <a:accent5>
        <a:srgbClr val="3C5184"/>
      </a:accent5>
      <a:accent6>
        <a:srgbClr val="B4B392"/>
      </a:accent6>
      <a:hlink>
        <a:srgbClr val="CC9900"/>
      </a:hlink>
      <a:folHlink>
        <a:srgbClr val="969696"/>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D1576F9FB25CF488B9EB9864DD94329" ma:contentTypeVersion="10" ma:contentTypeDescription="Create a new document." ma:contentTypeScope="" ma:versionID="780e83e05b32a475e7b88b08d2b9816f">
  <xsd:schema xmlns:xsd="http://www.w3.org/2001/XMLSchema" xmlns:xs="http://www.w3.org/2001/XMLSchema" xmlns:p="http://schemas.microsoft.com/office/2006/metadata/properties" xmlns:ns2="2e4ebe48-6163-471f-aad7-0204cf7be15f" xmlns:ns3="1067ca3a-2bbb-4c65-9918-fb33f81fbaf5" targetNamespace="http://schemas.microsoft.com/office/2006/metadata/properties" ma:root="true" ma:fieldsID="9cf4bb83ac0aa6c584ba6bb4b11d53a0" ns2:_="" ns3:_="">
    <xsd:import namespace="2e4ebe48-6163-471f-aad7-0204cf7be15f"/>
    <xsd:import namespace="1067ca3a-2bbb-4c65-9918-fb33f81fbaf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4ebe48-6163-471f-aad7-0204cf7be1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a708cad-5c33-4bc2-bb7f-2a05af8a24e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67ca3a-2bbb-4c65-9918-fb33f81fbaf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f61fca2-d71b-4a9c-b2b7-2d84124816da}" ma:internalName="TaxCatchAll" ma:showField="CatchAllData" ma:web="1067ca3a-2bbb-4c65-9918-fb33f81fbaf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1067ca3a-2bbb-4c65-9918-fb33f81fbaf5" xsi:nil="true"/>
    <lcf76f155ced4ddcb4097134ff3c332f xmlns="2e4ebe48-6163-471f-aad7-0204cf7be15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2B23B-A88D-4308-96D0-4F3858F7176B}">
  <ds:schemaRefs>
    <ds:schemaRef ds:uri="http://schemas.openxmlformats.org/officeDocument/2006/bibliography"/>
  </ds:schemaRefs>
</ds:datastoreItem>
</file>

<file path=customXml/itemProps3.xml><?xml version="1.0" encoding="utf-8"?>
<ds:datastoreItem xmlns:ds="http://schemas.openxmlformats.org/officeDocument/2006/customXml" ds:itemID="{9C1383F0-6791-40DB-8134-A2A9094EE501}"/>
</file>

<file path=customXml/itemProps4.xml><?xml version="1.0" encoding="utf-8"?>
<ds:datastoreItem xmlns:ds="http://schemas.openxmlformats.org/officeDocument/2006/customXml" ds:itemID="{20F4B8FE-653B-465C-A0CB-196FFD9FD23A}"/>
</file>

<file path=customXml/itemProps5.xml><?xml version="1.0" encoding="utf-8"?>
<ds:datastoreItem xmlns:ds="http://schemas.openxmlformats.org/officeDocument/2006/customXml" ds:itemID="{C11501F3-4E6A-40A7-A8FF-9CD8CFD82D1C}"/>
</file>

<file path=docProps/app.xml><?xml version="1.0" encoding="utf-8"?>
<Properties xmlns="http://schemas.openxmlformats.org/officeDocument/2006/extended-properties" xmlns:vt="http://schemas.openxmlformats.org/officeDocument/2006/docPropsVTypes">
  <Template>Normal.dotm</Template>
  <TotalTime>1</TotalTime>
  <Pages>23</Pages>
  <Words>4642</Words>
  <Characters>26463</Characters>
  <Application>Microsoft Office Word</Application>
  <DocSecurity>0</DocSecurity>
  <Lines>220</Lines>
  <Paragraphs>62</Paragraphs>
  <ScaleCrop>false</ScaleCrop>
  <HeadingPairs>
    <vt:vector size="6" baseType="variant">
      <vt:variant>
        <vt:lpstr>Title</vt:lpstr>
      </vt:variant>
      <vt:variant>
        <vt:i4>1</vt:i4>
      </vt:variant>
      <vt:variant>
        <vt:lpstr>Titel</vt:lpstr>
      </vt:variant>
      <vt:variant>
        <vt:i4>1</vt:i4>
      </vt:variant>
      <vt:variant>
        <vt:lpstr>Koppen</vt:lpstr>
      </vt:variant>
      <vt:variant>
        <vt:i4>6</vt:i4>
      </vt:variant>
    </vt:vector>
  </HeadingPairs>
  <TitlesOfParts>
    <vt:vector size="8" baseType="lpstr">
      <vt:lpstr>Rapport Delta</vt:lpstr>
      <vt:lpstr>Rapport Delta</vt:lpstr>
      <vt:lpstr>TITEL (Stijl Hoofdstuk)</vt:lpstr>
      <vt:lpstr>        auteur(s)/verantwoordelijken (stijl paragraaf) Dienst Datum Plaats Versie Status</vt:lpstr>
      <vt:lpstr>Inhoudsopgave (Stijl Hoofdstuk)</vt:lpstr>
      <vt:lpstr>Hoofdstuk (stijl Hoofdstuk)</vt:lpstr>
      <vt:lpstr>    Ondertitel (stijl ondertitel)</vt:lpstr>
      <vt:lpstr>        Paragraaf (stijl paragraaf)</vt:lpstr>
    </vt:vector>
  </TitlesOfParts>
  <Company>HZ University of Applied Sciences</Company>
  <LinksUpToDate>false</LinksUpToDate>
  <CharactersWithSpaces>31043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Delta</dc:title>
  <dc:creator>stee0063</dc:creator>
  <cp:lastModifiedBy>H.J. Cappon</cp:lastModifiedBy>
  <cp:revision>2</cp:revision>
  <dcterms:created xsi:type="dcterms:W3CDTF">2016-07-13T12:27:00Z</dcterms:created>
  <dcterms:modified xsi:type="dcterms:W3CDTF">2016-07-13T12:27:00Z</dcterms:modified>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0x010100BD1576F9FB25CF488B9EB9864DD94329</vt:lpwstr>
  </property>
</Properties>
</file>